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E2" w:rsidRDefault="008D70E2" w:rsidP="008D70E2">
      <w:pPr>
        <w:pStyle w:val="OZNRODZAKTUtznustawalubrozporzdzenieiorganwydajcy"/>
        <w:spacing w:after="0" w:line="276" w:lineRule="auto"/>
      </w:pPr>
      <w:bookmarkStart w:id="0" w:name="_GoBack"/>
      <w:bookmarkEnd w:id="0"/>
    </w:p>
    <w:p w:rsidR="00060B7C" w:rsidRPr="00060B7C" w:rsidRDefault="00060B7C" w:rsidP="00060B7C">
      <w:pPr>
        <w:pStyle w:val="DATAAKTUdatauchwalenialubwydaniaaktu"/>
      </w:pPr>
    </w:p>
    <w:p w:rsidR="008D70E2" w:rsidRPr="008D70E2" w:rsidRDefault="008D70E2" w:rsidP="008D70E2">
      <w:pPr>
        <w:pStyle w:val="TYTUAKTUprzedmiotregulacjiustawylubrozporzdzenia"/>
        <w:spacing w:after="0" w:line="276" w:lineRule="auto"/>
      </w:pPr>
    </w:p>
    <w:p w:rsidR="00763386" w:rsidRPr="00763386" w:rsidRDefault="00763386" w:rsidP="00763386">
      <w:pPr>
        <w:pStyle w:val="OZNRODZAKTUtznustawalubrozporzdzenieiorganwydajcy"/>
      </w:pPr>
      <w:r w:rsidRPr="00763386">
        <w:t>USTAWA</w:t>
      </w:r>
    </w:p>
    <w:p w:rsidR="00763386" w:rsidRPr="00763386" w:rsidRDefault="00763386" w:rsidP="00763386">
      <w:pPr>
        <w:pStyle w:val="DATAAKTUdatauchwalenialubwydaniaaktu"/>
      </w:pPr>
      <w:r w:rsidRPr="00763386">
        <w:t xml:space="preserve">z dnia </w:t>
      </w:r>
      <w:r w:rsidR="008D70E2">
        <w:t xml:space="preserve">10 lutego </w:t>
      </w:r>
      <w:r w:rsidRPr="00763386">
        <w:t>2017 r.</w:t>
      </w:r>
    </w:p>
    <w:p w:rsidR="00763386" w:rsidRPr="00763386" w:rsidRDefault="00763386" w:rsidP="00763386">
      <w:pPr>
        <w:pStyle w:val="TYTUAKTUprzedmiotregulacjiustawylubrozporzdzenia"/>
      </w:pPr>
      <w:r w:rsidRPr="00763386">
        <w:t>o zmianie ustawy o świadczeniach pieniężnych z ubezpieczenia społecznego w razie choroby i macierzyństwa</w:t>
      </w:r>
    </w:p>
    <w:p w:rsidR="00763386" w:rsidRPr="00763386" w:rsidRDefault="00763386" w:rsidP="00763386">
      <w:pPr>
        <w:pStyle w:val="ARTartustawynprozporzdzenia"/>
        <w:keepNext/>
      </w:pPr>
      <w:r w:rsidRPr="00763386">
        <w:rPr>
          <w:rStyle w:val="Ppogrubienie"/>
        </w:rPr>
        <w:t>Art. 1.</w:t>
      </w:r>
      <w:r w:rsidRPr="00763386">
        <w:t xml:space="preserve"> W ustawie z dnia 25 czerwca 1999 r. o świadczeniach pieniężnych z ubezpieczenia społecznego w razie choroby i macierzyństwa (Dz. U. z 2016 r. poz. 372, 960, 1265, 1579 i 2020) wprowadza się następujące zmiany:</w:t>
      </w:r>
    </w:p>
    <w:p w:rsidR="00763386" w:rsidRPr="00763386" w:rsidRDefault="00763386" w:rsidP="00763386">
      <w:pPr>
        <w:pStyle w:val="PKTpunkt"/>
        <w:keepNext/>
      </w:pPr>
      <w:r w:rsidRPr="00763386">
        <w:t xml:space="preserve">1) w art. 4 w ust. 3 </w:t>
      </w:r>
      <w:r w:rsidR="004A4B8A">
        <w:t>w</w:t>
      </w:r>
      <w:r w:rsidRPr="00763386">
        <w:t xml:space="preserve"> pkt 4 </w:t>
      </w:r>
      <w:r w:rsidR="004A4B8A">
        <w:t xml:space="preserve">kropkę zastępuje się średnikiem i </w:t>
      </w:r>
      <w:r w:rsidRPr="00763386">
        <w:t>dodaje się pkt 5 w brzmieniu:</w:t>
      </w:r>
    </w:p>
    <w:p w:rsidR="00763386" w:rsidRPr="00763386" w:rsidRDefault="00763386" w:rsidP="00763386">
      <w:pPr>
        <w:pStyle w:val="ZPKTzmpktartykuempunktem"/>
      </w:pPr>
      <w:r>
        <w:t>„</w:t>
      </w:r>
      <w:r w:rsidRPr="00763386">
        <w:t xml:space="preserve">5) funkcjonariuszom Służby Celnej, którzy przyjęli propozycję pracy na podstawie art. 165 ust. 7 i </w:t>
      </w:r>
      <w:r w:rsidR="00966C7D">
        <w:t xml:space="preserve">art. </w:t>
      </w:r>
      <w:r w:rsidRPr="00763386">
        <w:t xml:space="preserve">167 ust. 2 ustawy z dnia 16 listopada 2016 r. </w:t>
      </w:r>
      <w:r w:rsidR="004A4B8A">
        <w:t xml:space="preserve">– </w:t>
      </w:r>
      <w:r w:rsidRPr="00763386">
        <w:t>Przepisy wprowadzające ustawę o Krajowej Administracji Skarbowej (Dz. U. poz. 1948 i 2255) i stali się pracownikami w jednostkach organizacyjnych Krajowej Administracji Skarbowej.</w:t>
      </w:r>
      <w:r>
        <w:t>”</w:t>
      </w:r>
      <w:r w:rsidRPr="00763386">
        <w:t>;</w:t>
      </w:r>
    </w:p>
    <w:p w:rsidR="00763386" w:rsidRPr="00763386" w:rsidRDefault="00763386" w:rsidP="00763386">
      <w:pPr>
        <w:pStyle w:val="PKTpunkt"/>
        <w:keepNext/>
      </w:pPr>
      <w:r w:rsidRPr="00763386">
        <w:t>2) w art. 29 po ust. 2 dodaje się ust. 2a w brzmieniu:</w:t>
      </w:r>
    </w:p>
    <w:p w:rsidR="00763386" w:rsidRPr="00763386" w:rsidRDefault="00763386" w:rsidP="00763386">
      <w:pPr>
        <w:pStyle w:val="ZUSTzmustartykuempunktem"/>
      </w:pPr>
      <w:r>
        <w:t>„</w:t>
      </w:r>
      <w:r w:rsidRPr="00763386">
        <w:t xml:space="preserve">2a. Przepisy ust. 1 i 2 stosuje się odpowiednio do funkcjonariuszy Służby Celnej, którzy przyjęli propozycję pracy na podstawie art. 165 ust. 7 i </w:t>
      </w:r>
      <w:r w:rsidR="00966C7D">
        <w:t xml:space="preserve">art. </w:t>
      </w:r>
      <w:r w:rsidRPr="00763386">
        <w:t xml:space="preserve">167 ust. 2 ustawy z dnia 16 listopada 2016 r. </w:t>
      </w:r>
      <w:r w:rsidR="004A4B8A">
        <w:t xml:space="preserve">– </w:t>
      </w:r>
      <w:r w:rsidRPr="00763386">
        <w:t>Przepisy wprowadzające ustawę o Krajowej Administracji Skarbowej i stali się pracownikami w jednostkach organizacyjnych Krajowej Administracji Skarbowej, i w dniu objęcia ubezpieczeniem chorobowym prze</w:t>
      </w:r>
      <w:r w:rsidR="00931591">
        <w:t xml:space="preserve">bywali na urlopie macierzyńskim, urlopie na warunkach urlopu macierzyńskiego, urlopie rodzicielskim </w:t>
      </w:r>
      <w:r w:rsidR="00F3266C">
        <w:t>albo</w:t>
      </w:r>
      <w:r w:rsidR="00931591">
        <w:t xml:space="preserve"> urlopie ojcowskim.</w:t>
      </w:r>
      <w:r>
        <w:t>”</w:t>
      </w:r>
      <w:r w:rsidRPr="00763386">
        <w:t>.</w:t>
      </w:r>
    </w:p>
    <w:p w:rsidR="00763386" w:rsidRPr="00763386" w:rsidRDefault="00763386" w:rsidP="00763386">
      <w:pPr>
        <w:pStyle w:val="ARTartustawynprozporzdzenia"/>
      </w:pPr>
      <w:r w:rsidRPr="00763386">
        <w:rPr>
          <w:rStyle w:val="Ppogrubienie"/>
        </w:rPr>
        <w:t>Art. 2.</w:t>
      </w:r>
      <w:r w:rsidRPr="00763386">
        <w:t xml:space="preserve"> Ustawa wchodzi w życie z dniem 1 marca 2017 r.</w:t>
      </w:r>
    </w:p>
    <w:p w:rsidR="005E31CC" w:rsidRDefault="005E31CC" w:rsidP="00251963">
      <w:pPr>
        <w:rPr>
          <w:rStyle w:val="Ppogrubienie"/>
          <w:b w:val="0"/>
        </w:rPr>
      </w:pPr>
    </w:p>
    <w:p w:rsidR="008D70E2" w:rsidRDefault="008D70E2" w:rsidP="00251963">
      <w:pPr>
        <w:rPr>
          <w:rStyle w:val="Ppogrubienie"/>
          <w:b w:val="0"/>
        </w:rPr>
      </w:pPr>
    </w:p>
    <w:p w:rsidR="008D70E2" w:rsidRDefault="008D70E2" w:rsidP="008D70E2">
      <w:pPr>
        <w:pStyle w:val="tekst"/>
        <w:tabs>
          <w:tab w:val="center" w:pos="6804"/>
        </w:tabs>
      </w:pPr>
      <w:r>
        <w:tab/>
        <w:t>MARSZAŁEK SEJMU</w:t>
      </w:r>
    </w:p>
    <w:p w:rsidR="008D70E2" w:rsidRDefault="008D70E2" w:rsidP="008D70E2">
      <w:pPr>
        <w:pStyle w:val="tekst"/>
        <w:tabs>
          <w:tab w:val="center" w:pos="6804"/>
        </w:tabs>
      </w:pPr>
    </w:p>
    <w:p w:rsidR="008D70E2" w:rsidRDefault="008D70E2" w:rsidP="008D70E2">
      <w:pPr>
        <w:pStyle w:val="tekst"/>
        <w:tabs>
          <w:tab w:val="center" w:pos="6804"/>
        </w:tabs>
      </w:pPr>
    </w:p>
    <w:p w:rsidR="008D70E2" w:rsidRDefault="008D70E2" w:rsidP="008D70E2">
      <w:pPr>
        <w:pStyle w:val="tekst"/>
        <w:tabs>
          <w:tab w:val="center" w:pos="6804"/>
        </w:tabs>
      </w:pPr>
    </w:p>
    <w:p w:rsidR="008D70E2" w:rsidRDefault="008D70E2" w:rsidP="008D70E2">
      <w:pPr>
        <w:pStyle w:val="tekst"/>
        <w:tabs>
          <w:tab w:val="center" w:pos="6804"/>
        </w:tabs>
      </w:pPr>
      <w:r>
        <w:tab/>
        <w:t>Marek Kuchciński</w:t>
      </w:r>
    </w:p>
    <w:p w:rsidR="008D70E2" w:rsidRDefault="008D70E2" w:rsidP="008D70E2">
      <w:pPr>
        <w:pStyle w:val="tekst"/>
        <w:tabs>
          <w:tab w:val="left" w:pos="5670"/>
          <w:tab w:val="center" w:pos="6804"/>
        </w:tabs>
      </w:pPr>
    </w:p>
    <w:sectPr w:rsidR="008D70E2" w:rsidSect="00790952">
      <w:headerReference w:type="first" r:id="rId10"/>
      <w:footnotePr>
        <w:numRestart w:val="eachSect"/>
      </w:footnotePr>
      <w:pgSz w:w="11906" w:h="16838"/>
      <w:pgMar w:top="1077" w:right="1588" w:bottom="1077" w:left="158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A3" w:rsidRDefault="001B53A3">
      <w:r>
        <w:separator/>
      </w:r>
    </w:p>
  </w:endnote>
  <w:endnote w:type="continuationSeparator" w:id="0">
    <w:p w:rsidR="001B53A3" w:rsidRDefault="001B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A3" w:rsidRDefault="001B53A3">
      <w:r>
        <w:separator/>
      </w:r>
    </w:p>
  </w:footnote>
  <w:footnote w:type="continuationSeparator" w:id="0">
    <w:p w:rsidR="001B53A3" w:rsidRDefault="001B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D005DB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616D9C">
      <w:rPr>
        <w:rStyle w:val="Ppogrubienie"/>
        <w:noProof/>
      </w:rPr>
      <w:t>2017-02-10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D005DB">
          <w:rPr>
            <w:rStyle w:val="Ppogrubienie"/>
            <w:noProof/>
          </w:rPr>
          <w:t>V2_186-13.UN.DOCX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228FE" wp14:editId="04FB963B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0D7256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B7C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3A3"/>
    <w:rsid w:val="001C1832"/>
    <w:rsid w:val="001C188C"/>
    <w:rsid w:val="001D1783"/>
    <w:rsid w:val="001D53CD"/>
    <w:rsid w:val="001D55A3"/>
    <w:rsid w:val="001D55AB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6BF3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B8A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C96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D9C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C3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386"/>
    <w:rsid w:val="00764A67"/>
    <w:rsid w:val="00770F6B"/>
    <w:rsid w:val="00771883"/>
    <w:rsid w:val="00776DC2"/>
    <w:rsid w:val="00780122"/>
    <w:rsid w:val="0078214B"/>
    <w:rsid w:val="0078498A"/>
    <w:rsid w:val="00785A55"/>
    <w:rsid w:val="00790952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FA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D70E2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591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C7D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05DB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26D8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0BD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66C"/>
    <w:rsid w:val="00F33F8B"/>
    <w:rsid w:val="00F340B2"/>
    <w:rsid w:val="00F43390"/>
    <w:rsid w:val="00F443B2"/>
    <w:rsid w:val="00F458D8"/>
    <w:rsid w:val="00F50237"/>
    <w:rsid w:val="00F53596"/>
    <w:rsid w:val="00F54D1F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6338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8D70E2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6338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8D70E2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9EF88-52D9-45AE-A426-DCA42F31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229</Words>
  <Characters>1235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2017-02-10T14:40:00Z</cp:lastPrinted>
  <dcterms:created xsi:type="dcterms:W3CDTF">2017-02-10T14:47:00Z</dcterms:created>
  <dcterms:modified xsi:type="dcterms:W3CDTF">2017-02-10T14:47:00Z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