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A2" w:rsidRDefault="008322A2" w:rsidP="00E25D67">
      <w:pPr>
        <w:pStyle w:val="OZNRODZAKTUtznustawalubrozporzdzenieiorganwydajcy"/>
      </w:pPr>
      <w:bookmarkStart w:id="0" w:name="_GoBack"/>
      <w:bookmarkEnd w:id="0"/>
    </w:p>
    <w:p w:rsidR="0037035A" w:rsidRPr="0037035A" w:rsidRDefault="0037035A" w:rsidP="0037035A">
      <w:pPr>
        <w:pStyle w:val="DATAAKTUdatauchwalenialubwydaniaaktu"/>
      </w:pPr>
    </w:p>
    <w:p w:rsidR="00E25D67" w:rsidRPr="00E25D67" w:rsidRDefault="00E25D67" w:rsidP="00E25D67">
      <w:pPr>
        <w:pStyle w:val="OZNRODZAKTUtznustawalubrozporzdzenieiorganwydajcy"/>
      </w:pPr>
      <w:r w:rsidRPr="00E25D67">
        <w:t>USTAWA</w:t>
      </w:r>
    </w:p>
    <w:p w:rsidR="00E25D67" w:rsidRPr="00E25D67" w:rsidRDefault="008322A2" w:rsidP="00E25D67">
      <w:pPr>
        <w:pStyle w:val="DATAAKTUdatauchwalenialubwydaniaaktu"/>
      </w:pPr>
      <w:r>
        <w:t xml:space="preserve">z dnia 23 stycznia </w:t>
      </w:r>
      <w:r w:rsidR="00E25D67" w:rsidRPr="00E25D67">
        <w:t>2020 r.</w:t>
      </w:r>
    </w:p>
    <w:p w:rsidR="00E25D67" w:rsidRPr="00E25D67" w:rsidRDefault="001A72F2" w:rsidP="00E25D67">
      <w:pPr>
        <w:pStyle w:val="TYTUAKTUprzedmiotregulacjiustawylubrozporzdzenia"/>
      </w:pPr>
      <w:r>
        <w:t>zmieniająca</w:t>
      </w:r>
      <w:r w:rsidR="00E25D67" w:rsidRPr="00E25D67">
        <w:t xml:space="preserve"> ustaw</w:t>
      </w:r>
      <w:r>
        <w:t>ę</w:t>
      </w:r>
      <w:r w:rsidR="00E25D67" w:rsidRPr="00E25D67">
        <w:t xml:space="preserve"> o zmianie ustawy – Prawo geologiczne i górnicze oraz niektórych innych ustaw</w:t>
      </w:r>
    </w:p>
    <w:p w:rsidR="00E25D67" w:rsidRPr="00E25D67" w:rsidRDefault="00E25D67" w:rsidP="00E25D67">
      <w:pPr>
        <w:pStyle w:val="ARTartustawynprozporzdzenia"/>
        <w:keepNext/>
      </w:pPr>
      <w:r w:rsidRPr="00E25D67">
        <w:rPr>
          <w:rStyle w:val="Ppogrubienie"/>
        </w:rPr>
        <w:t>Art. 1.</w:t>
      </w:r>
      <w:r>
        <w:t> </w:t>
      </w:r>
      <w:r w:rsidRPr="00E25D67">
        <w:t>W ustawie z dnia 11 lipca 2014 r. o zmianie ustawy – Prawo geologiczne</w:t>
      </w:r>
      <w:r>
        <w:t xml:space="preserve"> </w:t>
      </w:r>
      <w:r w:rsidR="00025E9A">
        <w:t xml:space="preserve">i </w:t>
      </w:r>
      <w:r w:rsidRPr="00E25D67">
        <w:t>górnicze oraz niektórych innych ustaw (Dz. U. poz. 1133, z 2016 r. poz. 566 i 1991 oraz</w:t>
      </w:r>
      <w:r>
        <w:t xml:space="preserve"> </w:t>
      </w:r>
      <w:r w:rsidRPr="00E25D67">
        <w:t>z 2018 r. poz. 1563)</w:t>
      </w:r>
      <w:r>
        <w:t xml:space="preserve"> </w:t>
      </w:r>
      <w:r w:rsidRPr="00E25D67">
        <w:t>w art. 18 dodaje się ust. 3 w brzmieniu:</w:t>
      </w:r>
    </w:p>
    <w:p w:rsidR="00E25D67" w:rsidRPr="00E25D67" w:rsidRDefault="00E25D67" w:rsidP="00E25D67">
      <w:pPr>
        <w:pStyle w:val="ZUSTzmustartykuempunktem"/>
      </w:pPr>
      <w:r>
        <w:t>„</w:t>
      </w:r>
      <w:r w:rsidRPr="00E25D67">
        <w:t>3.</w:t>
      </w:r>
      <w:r>
        <w:t> </w:t>
      </w:r>
      <w:r w:rsidRPr="00E25D67">
        <w:t>Do postępowań wszczętych i niezakończonych przed dniem wejścia w życie niniejszej ustawy w zakresie udzielenia koncesji, o których mowa w art. 21 ust. 1 pkt 1 ustawy, o której mowa w art. 1, w brzmieniu nadanym niniejszą ustawą, stosuje się dotychczasowe przepisy.</w:t>
      </w:r>
      <w:r>
        <w:t>”</w:t>
      </w:r>
      <w:r w:rsidRPr="00E25D67">
        <w:t>.</w:t>
      </w:r>
    </w:p>
    <w:p w:rsidR="00E25D67" w:rsidRPr="00E25D67" w:rsidRDefault="00E25D67" w:rsidP="00E25D67">
      <w:pPr>
        <w:pStyle w:val="ARTartustawynprozporzdzenia"/>
      </w:pPr>
      <w:r w:rsidRPr="00E25D67">
        <w:rPr>
          <w:rStyle w:val="Ppogrubienie"/>
        </w:rPr>
        <w:t>Art. 2.</w:t>
      </w:r>
      <w:r>
        <w:t> </w:t>
      </w:r>
      <w:r w:rsidRPr="00E25D67">
        <w:t>Ustawa wchodzi w życie po upływie 14 dni od dnia ogłoszenia.</w:t>
      </w:r>
    </w:p>
    <w:p w:rsidR="005E31CC" w:rsidRDefault="005E31CC" w:rsidP="00251963">
      <w:pPr>
        <w:rPr>
          <w:rStyle w:val="Ppogrubienie"/>
          <w:b w:val="0"/>
        </w:rPr>
      </w:pPr>
    </w:p>
    <w:p w:rsidR="008322A2" w:rsidRDefault="008322A2" w:rsidP="00251963">
      <w:pPr>
        <w:rPr>
          <w:rStyle w:val="Ppogrubienie"/>
          <w:b w:val="0"/>
        </w:rPr>
      </w:pPr>
    </w:p>
    <w:p w:rsidR="005C23F1" w:rsidRDefault="008322A2" w:rsidP="005C23F1">
      <w:pPr>
        <w:pStyle w:val="tekst"/>
        <w:tabs>
          <w:tab w:val="center" w:pos="6804"/>
        </w:tabs>
      </w:pPr>
      <w:r>
        <w:tab/>
      </w:r>
      <w:r w:rsidR="005C23F1">
        <w:tab/>
      </w:r>
    </w:p>
    <w:p w:rsidR="005C23F1" w:rsidRDefault="005C23F1" w:rsidP="005C23F1">
      <w:pPr>
        <w:pStyle w:val="tekst"/>
        <w:tabs>
          <w:tab w:val="left" w:pos="5670"/>
          <w:tab w:val="center" w:pos="6804"/>
        </w:tabs>
      </w:pPr>
      <w:r>
        <w:tab/>
        <w:t>MARSZAŁEK SEJMU</w:t>
      </w:r>
    </w:p>
    <w:p w:rsidR="005C23F1" w:rsidRDefault="005C23F1" w:rsidP="005C23F1">
      <w:pPr>
        <w:pStyle w:val="tekst"/>
        <w:tabs>
          <w:tab w:val="center" w:pos="6804"/>
        </w:tabs>
      </w:pPr>
      <w:r>
        <w:tab/>
      </w:r>
    </w:p>
    <w:p w:rsidR="005C23F1" w:rsidRDefault="005C23F1" w:rsidP="005C23F1">
      <w:pPr>
        <w:pStyle w:val="tekst"/>
        <w:tabs>
          <w:tab w:val="center" w:pos="6804"/>
        </w:tabs>
      </w:pPr>
    </w:p>
    <w:p w:rsidR="005C23F1" w:rsidRDefault="005C23F1" w:rsidP="005C23F1">
      <w:pPr>
        <w:pStyle w:val="tekst"/>
        <w:tabs>
          <w:tab w:val="center" w:pos="6804"/>
        </w:tabs>
      </w:pPr>
    </w:p>
    <w:p w:rsidR="005C23F1" w:rsidRDefault="005C23F1" w:rsidP="005C23F1">
      <w:pPr>
        <w:pStyle w:val="tekst"/>
        <w:tabs>
          <w:tab w:val="center" w:pos="6804"/>
        </w:tabs>
      </w:pPr>
      <w:r>
        <w:tab/>
        <w:t>Elżbieta Witek</w:t>
      </w:r>
    </w:p>
    <w:p w:rsidR="008322A2" w:rsidRPr="00E25D67" w:rsidRDefault="008322A2" w:rsidP="00251963">
      <w:pPr>
        <w:rPr>
          <w:rStyle w:val="Ppogrubienie"/>
          <w:b w:val="0"/>
        </w:rPr>
      </w:pPr>
    </w:p>
    <w:sectPr w:rsidR="008322A2" w:rsidRPr="00E25D67" w:rsidSect="00832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F1" w:rsidRDefault="005C2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F1" w:rsidRDefault="005C23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F1" w:rsidRDefault="005C2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F1" w:rsidRDefault="005C2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F1" w:rsidRDefault="005C2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5C23F1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D451E3">
      <w:rPr>
        <w:rStyle w:val="Ppogrubienie"/>
        <w:noProof/>
      </w:rPr>
      <w:t>2020-01-24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5C23F1">
          <w:rPr>
            <w:rStyle w:val="Ppogrubienie"/>
            <w:noProof/>
          </w:rPr>
          <w:t>V3_1483-9.UN.DOCX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8D39775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25E9A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2F2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035A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3F1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2A2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51E3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D67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iret">
    <w:name w:val="tiret"/>
    <w:basedOn w:val="Normalny"/>
    <w:next w:val="Normalny"/>
    <w:qFormat/>
    <w:rsid w:val="008322A2"/>
    <w:pPr>
      <w:widowControl/>
      <w:autoSpaceDE/>
      <w:autoSpaceDN/>
      <w:adjustRightInd/>
      <w:spacing w:before="60" w:after="60" w:line="240" w:lineRule="auto"/>
      <w:ind w:left="1276" w:hanging="340"/>
      <w:jc w:val="both"/>
      <w:outlineLvl w:val="5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8322A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8322A2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iret">
    <w:name w:val="tiret"/>
    <w:basedOn w:val="Normalny"/>
    <w:next w:val="Normalny"/>
    <w:qFormat/>
    <w:rsid w:val="008322A2"/>
    <w:pPr>
      <w:widowControl/>
      <w:autoSpaceDE/>
      <w:autoSpaceDN/>
      <w:adjustRightInd/>
      <w:spacing w:before="60" w:after="60" w:line="240" w:lineRule="auto"/>
      <w:ind w:left="1276" w:hanging="340"/>
      <w:jc w:val="both"/>
      <w:outlineLvl w:val="5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8322A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8322A2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17EED-42C5-4DDF-B87D-FA33C71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127</Words>
  <Characters>619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2020-01-23T12:21:00Z</cp:lastPrinted>
  <dcterms:created xsi:type="dcterms:W3CDTF">2020-01-24T10:10:00Z</dcterms:created>
  <dcterms:modified xsi:type="dcterms:W3CDTF">2020-01-24T10:10:00Z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