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6E9" w:rsidRDefault="007436E9" w:rsidP="007436E9">
      <w:pPr>
        <w:pStyle w:val="OZNRODZAKTUtznustawalubrozporzdzenieiorganwydajcy"/>
        <w:spacing w:after="0"/>
      </w:pPr>
      <w:bookmarkStart w:id="0" w:name="_GoBack"/>
      <w:bookmarkEnd w:id="0"/>
    </w:p>
    <w:p w:rsidR="007436E9" w:rsidRDefault="007436E9" w:rsidP="007436E9">
      <w:pPr>
        <w:pStyle w:val="OZNRODZAKTUtznustawalubrozporzdzenieiorganwydajcy"/>
        <w:spacing w:after="0"/>
      </w:pPr>
    </w:p>
    <w:p w:rsidR="007436E9" w:rsidRPr="007436E9" w:rsidRDefault="007436E9" w:rsidP="007436E9">
      <w:pPr>
        <w:pStyle w:val="DATAAKTUdatauchwalenialubwydaniaaktu"/>
        <w:spacing w:after="0"/>
      </w:pPr>
    </w:p>
    <w:p w:rsidR="00AE4D79" w:rsidRPr="00613AE5" w:rsidRDefault="00AE4D79" w:rsidP="00AE4D79">
      <w:pPr>
        <w:pStyle w:val="OZNRODZAKTUtznustawalubrozporzdzenieiorganwydajcy"/>
      </w:pPr>
      <w:r w:rsidRPr="00613AE5">
        <w:t>Ustawa</w:t>
      </w:r>
    </w:p>
    <w:p w:rsidR="00AE4D79" w:rsidRPr="00613AE5" w:rsidRDefault="00AE4D79" w:rsidP="00AE4D79">
      <w:pPr>
        <w:pStyle w:val="DATAAKTUdatauchwalenialubwydaniaaktu"/>
      </w:pPr>
      <w:r w:rsidRPr="00613AE5">
        <w:t>z dnia</w:t>
      </w:r>
      <w:r w:rsidR="002F09F9">
        <w:t xml:space="preserve"> </w:t>
      </w:r>
      <w:r w:rsidR="00275AB7">
        <w:t>12 lipca</w:t>
      </w:r>
      <w:r w:rsidR="008F4CCB">
        <w:t xml:space="preserve"> </w:t>
      </w:r>
      <w:r w:rsidR="00EA7094">
        <w:t>2017 r.</w:t>
      </w:r>
    </w:p>
    <w:p w:rsidR="00AE4D79" w:rsidRPr="00613AE5" w:rsidRDefault="00AE4D79" w:rsidP="00613AE5">
      <w:pPr>
        <w:pStyle w:val="TYTUAKTUprzedmiotregulacjiustawylubrozporzdzenia"/>
      </w:pPr>
      <w:r w:rsidRPr="00613AE5">
        <w:t xml:space="preserve">o zmianie ustawy o Krajowej Radzie Sądownictwa </w:t>
      </w:r>
      <w:r w:rsidR="00FC7F8B">
        <w:br/>
      </w:r>
      <w:r w:rsidRPr="00613AE5">
        <w:t>oraz niektórych innych ustaw</w:t>
      </w:r>
      <w:r w:rsidRPr="00613AE5">
        <w:rPr>
          <w:rStyle w:val="IGPindeksgrnyipogrubienie"/>
        </w:rPr>
        <w:footnoteReference w:id="1"/>
      </w:r>
      <w:r w:rsidRPr="00613AE5">
        <w:rPr>
          <w:rStyle w:val="IGPindeksgrnyipogrubienie"/>
        </w:rPr>
        <w:t>)</w:t>
      </w:r>
    </w:p>
    <w:p w:rsidR="00AE4D79" w:rsidRPr="00613AE5" w:rsidRDefault="00AE4D79" w:rsidP="00613AE5">
      <w:pPr>
        <w:pStyle w:val="ARTartustawynprozporzdzenia"/>
        <w:keepNext/>
      </w:pPr>
      <w:r w:rsidRPr="00613AE5">
        <w:rPr>
          <w:rStyle w:val="Ppogrubienie"/>
        </w:rPr>
        <w:t>Art. 1.</w:t>
      </w:r>
      <w:r w:rsidRPr="00613AE5">
        <w:t xml:space="preserve"> W ustawie z dnia 12 maja 2011 r. o Krajowej Radzie Sądownictwa (Dz. U. z 2016 r. poz. 976 i 2261</w:t>
      </w:r>
      <w:r w:rsidR="00405156">
        <w:t xml:space="preserve"> oraz z 2017 r. poz. 1139</w:t>
      </w:r>
      <w:r w:rsidRPr="00613AE5">
        <w:t>) wprowadza się następujące zmiany:</w:t>
      </w:r>
    </w:p>
    <w:p w:rsidR="00AE4D79" w:rsidRPr="00613AE5" w:rsidRDefault="00AE4D79" w:rsidP="00613AE5">
      <w:pPr>
        <w:pStyle w:val="PKTpunkt"/>
        <w:keepNext/>
      </w:pPr>
      <w:r w:rsidRPr="00613AE5">
        <w:t>1)</w:t>
      </w:r>
      <w:r w:rsidRPr="00613AE5">
        <w:tab/>
        <w:t>art. 10–12 otrzymują brzmienie:</w:t>
      </w:r>
    </w:p>
    <w:p w:rsidR="00AE4D79" w:rsidRPr="00613AE5" w:rsidRDefault="00613AE5" w:rsidP="00AE4D79">
      <w:pPr>
        <w:pStyle w:val="ZARTzmartartykuempunktem"/>
      </w:pPr>
      <w:r w:rsidRPr="00613AE5">
        <w:t>„</w:t>
      </w:r>
      <w:r w:rsidR="00AE4D79" w:rsidRPr="00613AE5">
        <w:t xml:space="preserve">Art. 10. 1. </w:t>
      </w:r>
      <w:r w:rsidR="000141A1" w:rsidRPr="003F4140">
        <w:t xml:space="preserve">Sejm wybiera spośród sędziów Sądu Najwyższego, sądów powszechnych, sądów administracyjnych i sądów wojskowych piętnastu członków Rady </w:t>
      </w:r>
      <w:r w:rsidR="00AE4D79" w:rsidRPr="003F4140">
        <w:t>na czteroletnie wspólne kadencje.</w:t>
      </w:r>
    </w:p>
    <w:p w:rsidR="00AE4D79" w:rsidRPr="00613AE5" w:rsidRDefault="00AE4D79" w:rsidP="00AE4D79">
      <w:pPr>
        <w:pStyle w:val="ZUSTzmustartykuempunktem"/>
      </w:pPr>
      <w:r w:rsidRPr="00613AE5">
        <w:t>2. Sędzia może pełnić funkcję wybieranego członka Rady tylko dwie kadencje.</w:t>
      </w:r>
    </w:p>
    <w:p w:rsidR="00EA7094" w:rsidRPr="003F4140" w:rsidRDefault="00AE4D79" w:rsidP="00EA7094">
      <w:pPr>
        <w:pStyle w:val="ZARTzmartartykuempunktem"/>
      </w:pPr>
      <w:r w:rsidRPr="003F4140">
        <w:t>Art. 11.</w:t>
      </w:r>
      <w:r w:rsidR="00EA7094" w:rsidRPr="003F4140">
        <w:t xml:space="preserve"> 1. Marszałek Sejmu, nie wcześniej niż na 120 i nie później niż na 90 dni przed upływem kadencji członków Rady wybranych spośród sędziów albo niezwłocznie po wygaśnięciu mandatu takiego członka Rady przed upływem kadencji, obwieszcza w Dzienniku Urzędowym Rzeczypospolitej Polskiej „Monitor Polski” o zwalnianym miejscu w Radzie.</w:t>
      </w:r>
    </w:p>
    <w:p w:rsidR="00EA7094" w:rsidRPr="003F4140" w:rsidRDefault="00EA7094" w:rsidP="00EA7094">
      <w:pPr>
        <w:pStyle w:val="ZUSTzmustartykuempunktem"/>
      </w:pPr>
      <w:r w:rsidRPr="003F4140">
        <w:t xml:space="preserve">2. W terminie 30 dni od dnia obwieszczenia o zwalnianym miejscu w Radzie stowarzyszenia zrzeszające sędziów lub prokuratorów, do których zadań statutowych należy reprezentowanie środowiska sędziów lub prokuratorów, grupy co najmniej </w:t>
      </w:r>
      <w:r w:rsidR="007436E9" w:rsidRPr="007B6C92">
        <w:t>25 sędziów</w:t>
      </w:r>
      <w:r w:rsidRPr="003F4140">
        <w:t xml:space="preserve"> lub prokuratorów, Naczelna Rada Adwokacka, Krajowa Rada Radców Prawnych lub Krajowa Rada Notarialna zgłaszają Marszałkowi Sejmu sędziów, spośród których mogą być zgłaszani kandydaci na członków Rady. Do zgłoszenia dołącza się uzasadnienie oraz oświadczenie osoby zgłaszanej o zgodzie na kandydowanie do Rady.</w:t>
      </w:r>
    </w:p>
    <w:p w:rsidR="00EA7094" w:rsidRPr="003F4140" w:rsidRDefault="00EA7094" w:rsidP="00EA7094">
      <w:pPr>
        <w:pStyle w:val="ZUSTzmustartykuempunktem"/>
      </w:pPr>
      <w:r w:rsidRPr="003F4140">
        <w:t>3. Zgłoszenia dokonane zgodnie z ust. 2 Marszałek Sejmu niezwłocznie przekazuje posłom i podaje do publicznej wiadomości.</w:t>
      </w:r>
    </w:p>
    <w:p w:rsidR="00AE4D79" w:rsidRPr="003F4140" w:rsidRDefault="00EA7094" w:rsidP="00EA7094">
      <w:pPr>
        <w:pStyle w:val="ZARTzmartartykuempunktem"/>
      </w:pPr>
      <w:r w:rsidRPr="003F4140">
        <w:lastRenderedPageBreak/>
        <w:t>Art. 12. Zgłoszenia kandydata na członka Rady dokonuje Prezydium Sejmu lub grupa co najmniej 50 posłów, spośród sędziów zgłoszonych w trybie określonym w art. 11 ust. 2. Zgłoszenie składa się do Marszałka Sejmu w terminie 45 dni od dnia obwieszczenia o zwalnianym miejscu w Radzie.</w:t>
      </w:r>
      <w:r w:rsidR="00613AE5" w:rsidRPr="003F4140">
        <w:t>”</w:t>
      </w:r>
      <w:r w:rsidR="00AE4D79" w:rsidRPr="003F4140">
        <w:t>;</w:t>
      </w:r>
    </w:p>
    <w:p w:rsidR="00AE4D79" w:rsidRPr="00613AE5" w:rsidRDefault="00AE4D79" w:rsidP="00AE4D79">
      <w:pPr>
        <w:pStyle w:val="PKTpunkt"/>
      </w:pPr>
      <w:r w:rsidRPr="00613AE5">
        <w:t>2)</w:t>
      </w:r>
      <w:r w:rsidRPr="00613AE5">
        <w:tab/>
        <w:t>uchyla się art. 13;</w:t>
      </w:r>
    </w:p>
    <w:p w:rsidR="00AE4D79" w:rsidRPr="00613AE5" w:rsidRDefault="00AE4D79" w:rsidP="00613AE5">
      <w:pPr>
        <w:pStyle w:val="PKTpunkt"/>
        <w:keepNext/>
      </w:pPr>
      <w:r w:rsidRPr="00613AE5">
        <w:t>3)</w:t>
      </w:r>
      <w:r w:rsidRPr="00613AE5">
        <w:tab/>
        <w:t>w art. 14:</w:t>
      </w:r>
    </w:p>
    <w:p w:rsidR="00AE4D79" w:rsidRPr="00613AE5" w:rsidRDefault="00AE4D79" w:rsidP="00AE4D79">
      <w:pPr>
        <w:pStyle w:val="LITlitera"/>
      </w:pPr>
      <w:r w:rsidRPr="00613AE5">
        <w:t>a)</w:t>
      </w:r>
      <w:r w:rsidRPr="00613AE5">
        <w:tab/>
        <w:t>w ust. 1 uchyla się pkt 4,</w:t>
      </w:r>
    </w:p>
    <w:p w:rsidR="00AE4D79" w:rsidRPr="00613AE5" w:rsidRDefault="00AE4D79" w:rsidP="00613AE5">
      <w:pPr>
        <w:pStyle w:val="LITlitera"/>
        <w:keepNext/>
      </w:pPr>
      <w:r w:rsidRPr="00613AE5">
        <w:t>b)</w:t>
      </w:r>
      <w:r w:rsidRPr="00613AE5">
        <w:tab/>
        <w:t>ust. 3 otrzymuje brzmienie:</w:t>
      </w:r>
    </w:p>
    <w:p w:rsidR="00AE4D79" w:rsidRPr="00613AE5" w:rsidRDefault="00613AE5" w:rsidP="00AE4D79">
      <w:pPr>
        <w:pStyle w:val="ZLITUSTzmustliter"/>
      </w:pPr>
      <w:r w:rsidRPr="003F4140">
        <w:t>„</w:t>
      </w:r>
      <w:r w:rsidR="00AE4D79" w:rsidRPr="003F4140">
        <w:t xml:space="preserve">3. Wyboru nowego członka Rady dokonuje się w </w:t>
      </w:r>
      <w:r w:rsidR="00E511C2" w:rsidRPr="003F4140">
        <w:t>terminie</w:t>
      </w:r>
      <w:r w:rsidR="00AE4D79" w:rsidRPr="00613AE5">
        <w:t xml:space="preserve"> </w:t>
      </w:r>
      <w:r w:rsidR="00AE4D79" w:rsidRPr="003F4140">
        <w:t>90 dni od dnia wygaśnięcia mandatu</w:t>
      </w:r>
      <w:r w:rsidR="00E511C2" w:rsidRPr="003F4140">
        <w:t>, na okres pozostały do zakończenia kadencji</w:t>
      </w:r>
      <w:r w:rsidR="00AE4D79" w:rsidRPr="00613AE5">
        <w:t>.</w:t>
      </w:r>
      <w:r w:rsidRPr="00613AE5">
        <w:t>”</w:t>
      </w:r>
      <w:r w:rsidR="00AE4D79" w:rsidRPr="00613AE5">
        <w:t>;</w:t>
      </w:r>
    </w:p>
    <w:p w:rsidR="00AE4D79" w:rsidRPr="00613AE5" w:rsidRDefault="00AE4D79" w:rsidP="00613AE5">
      <w:pPr>
        <w:pStyle w:val="PKTpunkt"/>
        <w:keepNext/>
      </w:pPr>
      <w:r w:rsidRPr="00613AE5">
        <w:t>4)</w:t>
      </w:r>
      <w:r w:rsidRPr="00613AE5">
        <w:tab/>
        <w:t>art. 15 otrzymuje brzmienie:</w:t>
      </w:r>
    </w:p>
    <w:p w:rsidR="00AE4D79" w:rsidRPr="00613AE5" w:rsidRDefault="00613AE5" w:rsidP="00AE4D79">
      <w:pPr>
        <w:pStyle w:val="ZARTzmartartykuempunktem"/>
      </w:pPr>
      <w:r w:rsidRPr="00613AE5">
        <w:t>„</w:t>
      </w:r>
      <w:r w:rsidR="00AE4D79" w:rsidRPr="00613AE5">
        <w:t xml:space="preserve">Art. 15. Organami Rady są Przewodniczący, Prezydium Rady, Pierwsze </w:t>
      </w:r>
      <w:r w:rsidR="00E511C2" w:rsidRPr="003F4140">
        <w:t xml:space="preserve">Zgromadzenie Rady </w:t>
      </w:r>
      <w:r w:rsidR="00AE4D79" w:rsidRPr="00613AE5">
        <w:t>oraz Drugie Zgromadzenie Rady.</w:t>
      </w:r>
      <w:r w:rsidRPr="00613AE5">
        <w:t>”</w:t>
      </w:r>
      <w:r w:rsidR="00AE4D79" w:rsidRPr="00613AE5">
        <w:t>;</w:t>
      </w:r>
    </w:p>
    <w:p w:rsidR="00A200CF" w:rsidRPr="003F4140" w:rsidRDefault="00AE4D79" w:rsidP="00A200CF">
      <w:pPr>
        <w:pStyle w:val="PKTpunkt"/>
      </w:pPr>
      <w:r w:rsidRPr="003F4140">
        <w:t>5)</w:t>
      </w:r>
      <w:r w:rsidRPr="003F4140">
        <w:tab/>
      </w:r>
      <w:r w:rsidR="00A200CF" w:rsidRPr="003F4140">
        <w:t>w art. 16:</w:t>
      </w:r>
    </w:p>
    <w:p w:rsidR="00A200CF" w:rsidRPr="003F4140" w:rsidRDefault="00A200CF" w:rsidP="00A200CF">
      <w:pPr>
        <w:pStyle w:val="LITlitera"/>
        <w:keepNext/>
      </w:pPr>
      <w:r w:rsidRPr="003F4140">
        <w:t>a)</w:t>
      </w:r>
      <w:r w:rsidRPr="003F4140">
        <w:tab/>
        <w:t>ust. 1 otrzymuje brzmienie:</w:t>
      </w:r>
    </w:p>
    <w:p w:rsidR="00A200CF" w:rsidRPr="003F4140" w:rsidRDefault="00A200CF" w:rsidP="00A200CF">
      <w:pPr>
        <w:pStyle w:val="ZLITUSTzmustliter"/>
      </w:pPr>
      <w:r w:rsidRPr="003F4140">
        <w:t>„1. W skład Prezydium Rady wchodzi sześciu członków Rady, w tym Przewodniczący, dwóch wiceprzewodniczących, Przewodniczący Pierwszego Zgromadzenia Rady oraz Przewodniczący Drugiego Zgromadzenia Rady.”,</w:t>
      </w:r>
    </w:p>
    <w:p w:rsidR="00A200CF" w:rsidRPr="003F4140" w:rsidRDefault="00A200CF" w:rsidP="00A200CF">
      <w:pPr>
        <w:pStyle w:val="LITlitera"/>
        <w:keepNext/>
      </w:pPr>
      <w:r w:rsidRPr="003F4140">
        <w:t>b)</w:t>
      </w:r>
      <w:r w:rsidRPr="003F4140">
        <w:tab/>
        <w:t>po ust. 1 dodaje się ust. 1a w brzmieniu:</w:t>
      </w:r>
    </w:p>
    <w:p w:rsidR="00AE4D79" w:rsidRPr="003F4140" w:rsidRDefault="00A200CF" w:rsidP="004B7B27">
      <w:pPr>
        <w:pStyle w:val="ZLITUSTzmustliter"/>
      </w:pPr>
      <w:r w:rsidRPr="003F4140">
        <w:t xml:space="preserve">„1a. Rada wybiera ze swego grona Przewodniczącego i dwóch wiceprzewodniczących Rady oraz jednego członka Prezydium Rady. W przypadku łączenia funkcji Przewodniczącego albo wiceprzewodniczącego Rady z funkcją Przewodniczącego Pierwszego Zgromadzenia Rady </w:t>
      </w:r>
      <w:r w:rsidR="00CC4F17" w:rsidRPr="003F4140">
        <w:t>albo</w:t>
      </w:r>
      <w:r w:rsidRPr="003F4140">
        <w:t xml:space="preserve"> </w:t>
      </w:r>
      <w:r w:rsidR="009C1BAE" w:rsidRPr="003F4140">
        <w:t xml:space="preserve">Przewodniczącego </w:t>
      </w:r>
      <w:r w:rsidRPr="003F4140">
        <w:t>Drugiego Zgromadzenia Rady Rada dokonuje dodatkowego wyboru członka Prezydium Rady.”;</w:t>
      </w:r>
      <w:r w:rsidR="009C1BAE" w:rsidRPr="003F4140">
        <w:t xml:space="preserve"> </w:t>
      </w:r>
    </w:p>
    <w:p w:rsidR="00D118D5" w:rsidRPr="003F4140" w:rsidRDefault="003F4140" w:rsidP="00D118D5">
      <w:pPr>
        <w:pStyle w:val="PKTpunkt"/>
      </w:pPr>
      <w:r>
        <w:t>6)</w:t>
      </w:r>
      <w:r>
        <w:tab/>
      </w:r>
      <w:r w:rsidR="00D118D5" w:rsidRPr="003F4140">
        <w:t>art. 21 otrzymuje brzmienie:</w:t>
      </w:r>
    </w:p>
    <w:p w:rsidR="00D118D5" w:rsidRPr="003F4140" w:rsidRDefault="00D118D5" w:rsidP="00D118D5">
      <w:pPr>
        <w:pStyle w:val="ZARTzmartartykuempunktem"/>
      </w:pPr>
      <w:r w:rsidRPr="003F4140">
        <w:t xml:space="preserve"> „Art. 21. 1. Rada podejmuje uchwały w drodze głosowania albo w sposób określony w art. 31b ust. 1 i 3 oraz art. 31c ust. 2–5.</w:t>
      </w:r>
    </w:p>
    <w:p w:rsidR="00D118D5" w:rsidRPr="003F4140" w:rsidRDefault="00D118D5" w:rsidP="00D118D5">
      <w:pPr>
        <w:pStyle w:val="ZUSTzmustartykuempunktem"/>
      </w:pPr>
      <w:r w:rsidRPr="003F4140">
        <w:t>2. Do ważności uchwał Rady podejmowanych w drodze głosowania potrzebna jest obecność co najmniej połowy jej składu.</w:t>
      </w:r>
    </w:p>
    <w:p w:rsidR="00D118D5" w:rsidRPr="003F4140" w:rsidRDefault="00D118D5" w:rsidP="00D118D5">
      <w:pPr>
        <w:pStyle w:val="ZUSTzmustartykuempunktem"/>
      </w:pPr>
      <w:r w:rsidRPr="003F4140">
        <w:t>3. Głosowanie może zostać przeprowadzone również w trybie obiegowym. W takim przypadku do ważności uchwał Rady wymagane jest oddanie głosów przez co najmniej połowę jej składu.</w:t>
      </w:r>
    </w:p>
    <w:p w:rsidR="00D118D5" w:rsidRPr="003F4140" w:rsidRDefault="00D118D5" w:rsidP="00D118D5">
      <w:pPr>
        <w:pStyle w:val="ZUSTzmustartykuempunktem"/>
      </w:pPr>
      <w:r w:rsidRPr="003F4140">
        <w:lastRenderedPageBreak/>
        <w:t>4. Rada podejmuje uchwały w drodze głosowania bezwzględną większością głosów, w głosowaniu jawnym. Na żądanie członka Rady głosowanie jest tajne.</w:t>
      </w:r>
    </w:p>
    <w:p w:rsidR="00D118D5" w:rsidRPr="003F4140" w:rsidRDefault="00D118D5" w:rsidP="00D118D5">
      <w:pPr>
        <w:pStyle w:val="ZUSTzmustartykuempunktem"/>
      </w:pPr>
      <w:r w:rsidRPr="003F4140">
        <w:t>5. Powtórzenie głosowania może nastąpić w przypadku naruszenia zasad postępowania, na podstawie uchwały Rady podjętej na wniosek członka Rady zgłoszony najpóźniej w terminie określonym do zgłaszania zastrzeżeń do protokołu posiedzenia albo protokołu głosowania w trybie obiegowym.”;</w:t>
      </w:r>
    </w:p>
    <w:p w:rsidR="00AE4D79" w:rsidRPr="00613AE5" w:rsidRDefault="00AE4D79" w:rsidP="00613AE5">
      <w:pPr>
        <w:pStyle w:val="PKTpunkt"/>
        <w:keepNext/>
      </w:pPr>
      <w:r w:rsidRPr="00613AE5">
        <w:t>7)</w:t>
      </w:r>
      <w:r w:rsidRPr="00613AE5">
        <w:tab/>
        <w:t>po art. 21 dodaje się art. 21a</w:t>
      </w:r>
      <w:r w:rsidR="00117C75">
        <w:t>–</w:t>
      </w:r>
      <w:r w:rsidRPr="00613AE5">
        <w:t>21d w brzmieniu:</w:t>
      </w:r>
    </w:p>
    <w:p w:rsidR="00AE4D79" w:rsidRPr="00613AE5" w:rsidRDefault="00613AE5" w:rsidP="00AE4D79">
      <w:pPr>
        <w:pStyle w:val="ZARTzmartartykuempunktem"/>
      </w:pPr>
      <w:r w:rsidRPr="00613AE5">
        <w:t>„</w:t>
      </w:r>
      <w:r w:rsidR="00AE4D79" w:rsidRPr="00613AE5">
        <w:t xml:space="preserve">Art. 21a. Rada wykonuje kompetencję, o której mowa w art. 3 ust. 1 pkt 1, przez Pierwsze </w:t>
      </w:r>
      <w:r w:rsidR="008922FB" w:rsidRPr="003F4140">
        <w:t xml:space="preserve">Zgromadzenie Rady </w:t>
      </w:r>
      <w:r w:rsidR="00AE4D79" w:rsidRPr="00613AE5">
        <w:t>oraz Drugie Zgromadzenie Rady.</w:t>
      </w:r>
    </w:p>
    <w:p w:rsidR="00AE4D79" w:rsidRPr="00613AE5" w:rsidRDefault="00AE4D79" w:rsidP="00AE4D79">
      <w:pPr>
        <w:pStyle w:val="ZARTzmartartykuempunktem"/>
      </w:pPr>
      <w:r w:rsidRPr="00613AE5">
        <w:t xml:space="preserve">Art. 21b. 1. Pierwsze Zgromadzenie Rady składa się z Ministra Sprawiedliwości, Pierwszego Prezesa Sądu Najwyższego, Prezesa Naczelnego Sądu Administracyjnego, osoby powołanej przez Prezydenta oraz czterech </w:t>
      </w:r>
      <w:r w:rsidR="008922FB" w:rsidRPr="003F4140">
        <w:t xml:space="preserve">członków wybranych przez Sejm spośród </w:t>
      </w:r>
      <w:r w:rsidRPr="003F4140">
        <w:t xml:space="preserve">posłów i dwóch </w:t>
      </w:r>
      <w:r w:rsidR="008922FB" w:rsidRPr="003F4140">
        <w:t xml:space="preserve">członków wybranych przez Senat spośród </w:t>
      </w:r>
      <w:r w:rsidRPr="003F4140">
        <w:t>senatorów</w:t>
      </w:r>
      <w:r w:rsidRPr="00613AE5">
        <w:t>.</w:t>
      </w:r>
    </w:p>
    <w:p w:rsidR="00AE4D79" w:rsidRPr="00613AE5" w:rsidRDefault="00AE4D79" w:rsidP="00AE4D79">
      <w:pPr>
        <w:pStyle w:val="ZUSTzmustartykuempunktem"/>
      </w:pPr>
      <w:r w:rsidRPr="00613AE5">
        <w:t xml:space="preserve">2. Drugie Zgromadzenie Rady składa się z piętnastu </w:t>
      </w:r>
      <w:r w:rsidR="008922FB">
        <w:t xml:space="preserve">członków wybranych spośród </w:t>
      </w:r>
      <w:r w:rsidRPr="00613AE5">
        <w:t>sędziów</w:t>
      </w:r>
      <w:r w:rsidR="008922FB">
        <w:t xml:space="preserve"> </w:t>
      </w:r>
      <w:r w:rsidR="008922FB" w:rsidRPr="003F4140">
        <w:t>Sądu Najwyższego, sądów powszechnych, sądów administracyjnych i sądów wojskowych</w:t>
      </w:r>
      <w:r w:rsidRPr="00613AE5">
        <w:t>.</w:t>
      </w:r>
    </w:p>
    <w:p w:rsidR="00117C75" w:rsidRPr="003F4140" w:rsidRDefault="00AE4D79" w:rsidP="00117C75">
      <w:pPr>
        <w:pStyle w:val="ZARTzmartartykuempunktem"/>
      </w:pPr>
      <w:r w:rsidRPr="003F4140">
        <w:t xml:space="preserve">Art. 21c. </w:t>
      </w:r>
      <w:r w:rsidR="00117C75" w:rsidRPr="003F4140">
        <w:t xml:space="preserve">1. Pracami </w:t>
      </w:r>
      <w:r w:rsidR="006B4B5D" w:rsidRPr="003F4140">
        <w:t xml:space="preserve">Pierwszego </w:t>
      </w:r>
      <w:r w:rsidR="00117C75" w:rsidRPr="003F4140">
        <w:t>Zgromadzenia Rady</w:t>
      </w:r>
      <w:r w:rsidR="006B4B5D" w:rsidRPr="003F4140">
        <w:t xml:space="preserve"> </w:t>
      </w:r>
      <w:r w:rsidR="00CC4F17" w:rsidRPr="003F4140">
        <w:t xml:space="preserve">oraz </w:t>
      </w:r>
      <w:r w:rsidR="006B4B5D" w:rsidRPr="003F4140">
        <w:t>Drugiego Zgromadzenia Rady</w:t>
      </w:r>
      <w:r w:rsidR="00117C75" w:rsidRPr="003F4140">
        <w:t xml:space="preserve"> kieruj</w:t>
      </w:r>
      <w:r w:rsidR="00CC4F17" w:rsidRPr="003F4140">
        <w:t>ą</w:t>
      </w:r>
      <w:r w:rsidR="00117C75" w:rsidRPr="003F4140">
        <w:t xml:space="preserve"> Przewodniczący </w:t>
      </w:r>
      <w:r w:rsidR="006B4B5D" w:rsidRPr="003F4140">
        <w:t xml:space="preserve">odpowiednio Pierwszego Zgromadzenia Rady </w:t>
      </w:r>
      <w:r w:rsidR="00CC4F17" w:rsidRPr="003F4140">
        <w:t>oraz</w:t>
      </w:r>
      <w:r w:rsidR="006B4B5D" w:rsidRPr="003F4140">
        <w:t xml:space="preserve"> Drugiego Zgromadzenia Rady</w:t>
      </w:r>
      <w:r w:rsidR="00117C75" w:rsidRPr="003F4140">
        <w:t>, wybran</w:t>
      </w:r>
      <w:r w:rsidR="00CC4F17" w:rsidRPr="003F4140">
        <w:t>i</w:t>
      </w:r>
      <w:r w:rsidR="00117C75" w:rsidRPr="003F4140">
        <w:t xml:space="preserve"> spośród </w:t>
      </w:r>
      <w:r w:rsidR="00CC4F17" w:rsidRPr="003F4140">
        <w:t>ich</w:t>
      </w:r>
      <w:r w:rsidR="00117C75" w:rsidRPr="003F4140">
        <w:t xml:space="preserve"> członków. Do Przewodniczącego </w:t>
      </w:r>
      <w:r w:rsidR="006B4B5D" w:rsidRPr="003F4140">
        <w:t xml:space="preserve">Pierwszego Zgromadzenia Rady oraz </w:t>
      </w:r>
      <w:r w:rsidR="00D94443" w:rsidRPr="003F4140">
        <w:t xml:space="preserve">Przewodniczącego </w:t>
      </w:r>
      <w:r w:rsidR="006B4B5D" w:rsidRPr="003F4140">
        <w:t>Drugiego Zgromadzenia Rady</w:t>
      </w:r>
      <w:r w:rsidR="00117C75" w:rsidRPr="003F4140">
        <w:t xml:space="preserve"> stosuje się odpowiednio przepis art. 17 ust. 1.</w:t>
      </w:r>
    </w:p>
    <w:p w:rsidR="00AE4D79" w:rsidRPr="003F4140" w:rsidRDefault="00117C75" w:rsidP="00117C75">
      <w:pPr>
        <w:pStyle w:val="ZUSTzmustartykuempunktem"/>
      </w:pPr>
      <w:r w:rsidRPr="003F4140">
        <w:t xml:space="preserve">2. W razie nieobecności Przewodniczącego </w:t>
      </w:r>
      <w:r w:rsidR="006B4B5D" w:rsidRPr="003F4140">
        <w:t xml:space="preserve">odpowiednio Pierwszego Zgromadzenia Rady albo Drugiego Zgromadzenia Rady </w:t>
      </w:r>
      <w:r w:rsidRPr="003F4140">
        <w:t xml:space="preserve">posiedzeniom </w:t>
      </w:r>
      <w:r w:rsidR="006B4B5D" w:rsidRPr="003F4140">
        <w:t>Pierwszego Zgromadzenia Rady albo</w:t>
      </w:r>
      <w:r w:rsidR="006B4B5D" w:rsidRPr="006B4B5D">
        <w:t xml:space="preserve"> </w:t>
      </w:r>
      <w:r w:rsidR="006B4B5D" w:rsidRPr="003F4140">
        <w:t>Drugiego Zgromadzenia Rady</w:t>
      </w:r>
      <w:r w:rsidRPr="003F4140">
        <w:t xml:space="preserve"> przewodniczy oraz podpisuje uchwały najstarszy wiekiem członek.</w:t>
      </w:r>
    </w:p>
    <w:p w:rsidR="00AE4D79" w:rsidRPr="003F4140" w:rsidRDefault="00AE4D79" w:rsidP="00AB72C5">
      <w:pPr>
        <w:pStyle w:val="ZARTzmartartykuempunktem"/>
      </w:pPr>
      <w:r w:rsidRPr="003F4140">
        <w:t>Art. 21d.</w:t>
      </w:r>
      <w:r w:rsidR="00D118D5" w:rsidRPr="003F4140">
        <w:t xml:space="preserve"> </w:t>
      </w:r>
      <w:r w:rsidR="00D94443" w:rsidRPr="003F4140">
        <w:t xml:space="preserve">Pierwsze </w:t>
      </w:r>
      <w:r w:rsidR="00D118D5" w:rsidRPr="003F4140">
        <w:t xml:space="preserve">Zgromadzenie Rady </w:t>
      </w:r>
      <w:r w:rsidR="00D94443" w:rsidRPr="003F4140">
        <w:t xml:space="preserve">oraz Drugie Zgromadzenie Rady </w:t>
      </w:r>
      <w:r w:rsidR="00D118D5" w:rsidRPr="003F4140">
        <w:t>podejmuj</w:t>
      </w:r>
      <w:r w:rsidR="002709A7" w:rsidRPr="003F4140">
        <w:t>ą</w:t>
      </w:r>
      <w:r w:rsidR="00D118D5" w:rsidRPr="003F4140">
        <w:t xml:space="preserve"> uchwały w drodze głosowania. Przepisy art. 21 ust. 2–5 stosuje się odpowiednio.</w:t>
      </w:r>
      <w:r w:rsidR="00613AE5" w:rsidRPr="003F4140">
        <w:t>”</w:t>
      </w:r>
      <w:r w:rsidRPr="003F4140">
        <w:t>;</w:t>
      </w:r>
    </w:p>
    <w:p w:rsidR="00AE4D79" w:rsidRPr="00613AE5" w:rsidRDefault="00AE4D79" w:rsidP="00613AE5">
      <w:pPr>
        <w:pStyle w:val="PKTpunkt"/>
        <w:keepNext/>
      </w:pPr>
      <w:r w:rsidRPr="00613AE5">
        <w:t>8)</w:t>
      </w:r>
      <w:r w:rsidRPr="00613AE5">
        <w:tab/>
        <w:t>art. 22 otrzymuje brzmienie:</w:t>
      </w:r>
    </w:p>
    <w:p w:rsidR="00AE4D79" w:rsidRPr="00613AE5" w:rsidRDefault="00613AE5" w:rsidP="00AE4D79">
      <w:pPr>
        <w:pStyle w:val="ZARTzmartartykuempunktem"/>
      </w:pPr>
      <w:r w:rsidRPr="00613AE5">
        <w:t>„</w:t>
      </w:r>
      <w:r w:rsidR="00AE4D79" w:rsidRPr="00613AE5">
        <w:t>Art. 22. 1. Rada określa w regulaminie szczegółowy tryb swojego działania.</w:t>
      </w:r>
    </w:p>
    <w:p w:rsidR="00AE4D79" w:rsidRPr="00613AE5" w:rsidRDefault="00AE4D79" w:rsidP="00AE4D79">
      <w:pPr>
        <w:pStyle w:val="ZUSTzmustartykuempunktem"/>
      </w:pPr>
      <w:r w:rsidRPr="00613AE5">
        <w:t xml:space="preserve">2. Pierwsze </w:t>
      </w:r>
      <w:r w:rsidR="00821547" w:rsidRPr="003F4140">
        <w:t xml:space="preserve">Zgromadzenie Rady </w:t>
      </w:r>
      <w:r w:rsidRPr="00613AE5">
        <w:t xml:space="preserve">oraz Drugie Zgromadzenie Rady określają w regulaminach szczegółowy tryb swojego działania, z uwzględnieniem zastosowania </w:t>
      </w:r>
      <w:r w:rsidRPr="00613AE5">
        <w:lastRenderedPageBreak/>
        <w:t xml:space="preserve">systemu teleinformatycznego obsługującego postępowanie w sprawie powołania do pełnienia urzędu na stanowisku </w:t>
      </w:r>
      <w:r w:rsidRPr="003F4140">
        <w:t>sędziowskim</w:t>
      </w:r>
      <w:r w:rsidRPr="00613AE5">
        <w:t xml:space="preserve">, o którym mowa w art. 57 § 2 ustawy z dnia 27 lipca 2001 r. – Prawo o ustroju sądów powszechnych, zwanego dalej </w:t>
      </w:r>
      <w:r w:rsidR="00613AE5" w:rsidRPr="00613AE5">
        <w:t>„</w:t>
      </w:r>
      <w:r w:rsidRPr="00613AE5">
        <w:t>systemem teleinformatycznym</w:t>
      </w:r>
      <w:r w:rsidR="00613AE5" w:rsidRPr="00613AE5">
        <w:t>”</w:t>
      </w:r>
      <w:r w:rsidRPr="00613AE5">
        <w:t>.</w:t>
      </w:r>
    </w:p>
    <w:p w:rsidR="00AE4D79" w:rsidRPr="00613AE5" w:rsidRDefault="00821547" w:rsidP="00AE4D79">
      <w:pPr>
        <w:pStyle w:val="ZUSTzmustartykuempunktem"/>
      </w:pPr>
      <w:r>
        <w:t xml:space="preserve">3. </w:t>
      </w:r>
      <w:r w:rsidRPr="003F4140">
        <w:t>Regulamin</w:t>
      </w:r>
      <w:r w:rsidR="00AE4D79" w:rsidRPr="00613AE5">
        <w:t xml:space="preserve"> Rady</w:t>
      </w:r>
      <w:r>
        <w:t xml:space="preserve"> </w:t>
      </w:r>
      <w:r w:rsidR="002709A7" w:rsidRPr="003F4140">
        <w:t>i</w:t>
      </w:r>
      <w:r w:rsidRPr="003F4140">
        <w:t xml:space="preserve"> regulaminy</w:t>
      </w:r>
      <w:r w:rsidR="00AE4D79" w:rsidRPr="00613AE5">
        <w:t xml:space="preserve"> Pierwszego </w:t>
      </w:r>
      <w:r w:rsidRPr="003F4140">
        <w:t xml:space="preserve">Zgromadzenia Rady </w:t>
      </w:r>
      <w:r w:rsidR="00AE4D79" w:rsidRPr="00613AE5">
        <w:t xml:space="preserve">oraz Drugiego Zgromadzenia Rady podlegają ogłoszeniu w Dzienniku Urzędowym Rzeczypospolitej Polskiej </w:t>
      </w:r>
      <w:r w:rsidR="00613AE5" w:rsidRPr="00613AE5">
        <w:t>„</w:t>
      </w:r>
      <w:r w:rsidR="00AE4D79" w:rsidRPr="00613AE5">
        <w:t>Monitor Polski</w:t>
      </w:r>
      <w:r w:rsidR="00613AE5" w:rsidRPr="00613AE5">
        <w:t>”</w:t>
      </w:r>
      <w:r w:rsidR="00AE4D79" w:rsidRPr="00613AE5">
        <w:t>.</w:t>
      </w:r>
      <w:r w:rsidR="00613AE5" w:rsidRPr="00613AE5">
        <w:t>”</w:t>
      </w:r>
      <w:r w:rsidR="00AE4D79" w:rsidRPr="00613AE5">
        <w:t>;</w:t>
      </w:r>
    </w:p>
    <w:p w:rsidR="009861AB" w:rsidRPr="003F4140" w:rsidRDefault="00423515" w:rsidP="009861AB">
      <w:pPr>
        <w:pStyle w:val="PKTpunkt"/>
      </w:pPr>
      <w:r w:rsidRPr="003F4140">
        <w:t>9</w:t>
      </w:r>
      <w:r w:rsidR="009861AB" w:rsidRPr="003F4140">
        <w:t>)</w:t>
      </w:r>
      <w:r w:rsidR="009861AB" w:rsidRPr="003F4140">
        <w:tab/>
        <w:t>w art. 24 ust. 4 otrzymuje brzmienie:</w:t>
      </w:r>
    </w:p>
    <w:p w:rsidR="009861AB" w:rsidRPr="003F4140" w:rsidRDefault="009861AB" w:rsidP="009861AB">
      <w:pPr>
        <w:pStyle w:val="ZUSTzmustartykuempunktem"/>
      </w:pPr>
      <w:r w:rsidRPr="003F4140">
        <w:t>„4. Do pracowników Biura stos</w:t>
      </w:r>
      <w:r w:rsidR="002709A7" w:rsidRPr="003F4140">
        <w:t>uje się</w:t>
      </w:r>
      <w:r w:rsidR="007436E9">
        <w:t xml:space="preserve"> </w:t>
      </w:r>
      <w:r w:rsidR="007436E9" w:rsidRPr="007B6C92">
        <w:t>odpowiednio</w:t>
      </w:r>
      <w:r w:rsidR="002709A7" w:rsidRPr="003F4140">
        <w:t xml:space="preserve"> przepisy ustawy z dnia 1</w:t>
      </w:r>
      <w:r w:rsidRPr="003F4140">
        <w:t>8 grudnia 1998 r. o pracownikach sądów i prokuratury (Dz. U. z 2017 r. poz. 246</w:t>
      </w:r>
      <w:r w:rsidR="00405156">
        <w:t xml:space="preserve"> i 1139</w:t>
      </w:r>
      <w:r w:rsidRPr="003F4140">
        <w:t>), z wyjątkiem wymogu odbycia stażu urzędniczego w sądzie lub prokuraturze, o którym mowa w art. 2 pkt 7 tej ustawy.”;</w:t>
      </w:r>
    </w:p>
    <w:p w:rsidR="00AE4D79" w:rsidRPr="00613AE5" w:rsidRDefault="00423515" w:rsidP="00613AE5">
      <w:pPr>
        <w:pStyle w:val="PKTpunkt"/>
        <w:keepNext/>
      </w:pPr>
      <w:r>
        <w:t>10</w:t>
      </w:r>
      <w:r w:rsidR="00AE4D79" w:rsidRPr="00613AE5">
        <w:t>)</w:t>
      </w:r>
      <w:r w:rsidR="00AE4D79" w:rsidRPr="00613AE5">
        <w:tab/>
        <w:t>w art. 31 ust. 1 otrzymuje brzmienie:</w:t>
      </w:r>
    </w:p>
    <w:p w:rsidR="00AE4D79" w:rsidRPr="00613AE5" w:rsidRDefault="00613AE5" w:rsidP="00AE4D79">
      <w:pPr>
        <w:pStyle w:val="ZUSTzmustartykuempunktem"/>
      </w:pPr>
      <w:r w:rsidRPr="00613AE5">
        <w:t>„</w:t>
      </w:r>
      <w:r w:rsidR="00AE4D79" w:rsidRPr="00613AE5">
        <w:t xml:space="preserve">1. W celu przygotowania do rozpatrzenia na posiedzeniu Rady sprawy indywidualnej innej niż dotycząca powołania do pełnienia urzędu </w:t>
      </w:r>
      <w:r w:rsidR="000511FC" w:rsidRPr="003F4140">
        <w:t>na stanowisku sędziego Sądu Najwyższego, stanowisku sędziowskim w sądzie powszechnym, sądzie administracyjnym albo sądzie wojskowym, albo stanowisku asesora sądowego w sądzie administracyjnym</w:t>
      </w:r>
      <w:r w:rsidR="00AE4D79" w:rsidRPr="00613AE5">
        <w:t xml:space="preserve"> Przewodniczący wyznacza zespół. W skład zespołu wchodzi od trzech do pięciu członków Rady.</w:t>
      </w:r>
      <w:r w:rsidRPr="00613AE5">
        <w:t>”</w:t>
      </w:r>
      <w:r w:rsidR="00AE4D79" w:rsidRPr="00613AE5">
        <w:t>;</w:t>
      </w:r>
    </w:p>
    <w:p w:rsidR="00AE389E" w:rsidRPr="003F4140" w:rsidRDefault="00AE4D79" w:rsidP="00AE389E">
      <w:pPr>
        <w:pStyle w:val="PKTpunkt"/>
        <w:keepNext/>
      </w:pPr>
      <w:r w:rsidRPr="003F4140">
        <w:t>1</w:t>
      </w:r>
      <w:r w:rsidR="00423515" w:rsidRPr="003F4140">
        <w:t>1</w:t>
      </w:r>
      <w:r w:rsidRPr="003F4140">
        <w:t>)</w:t>
      </w:r>
      <w:r w:rsidRPr="003F4140">
        <w:tab/>
      </w:r>
      <w:r w:rsidR="00AE389E" w:rsidRPr="003F4140">
        <w:t>po art. 31 dodaje się art. 31a–31d w brzmieniu:</w:t>
      </w:r>
    </w:p>
    <w:p w:rsidR="00AE389E" w:rsidRPr="003F4140" w:rsidRDefault="00AE389E" w:rsidP="00AE389E">
      <w:pPr>
        <w:pStyle w:val="ZARTzmartartykuempunktem"/>
      </w:pPr>
      <w:r w:rsidRPr="003F4140">
        <w:t xml:space="preserve"> „Art. 31a. 1. Pierwsze</w:t>
      </w:r>
      <w:r w:rsidR="004B1542" w:rsidRPr="003F4140">
        <w:t xml:space="preserve"> Zgromadzenie Rady </w:t>
      </w:r>
      <w:r w:rsidRPr="003F4140">
        <w:t>oraz Drugie Zgromadzenie Rady kolejno i osobno rozpatrują i oceniają kandydatów do pełnienia urzędu na stanowiskach sędziów Sądu Najwyższego, stanowiskach sędziowskich w sądach powszechnych, sądach administracyjnych i sądach wojskowych oraz stanowiskach asesorów sądowych w sądach administracyjnych.</w:t>
      </w:r>
    </w:p>
    <w:p w:rsidR="00AE389E" w:rsidRPr="003F4140" w:rsidRDefault="00AE389E" w:rsidP="00AE389E">
      <w:pPr>
        <w:pStyle w:val="ZUSTzmustartykuempunktem"/>
      </w:pPr>
      <w:r w:rsidRPr="003F4140">
        <w:t xml:space="preserve">2. Jeżeli na stanowisko, o którym mowa w ust. 1, zgłosił się więcej niż jeden kandydat, Pierwsze </w:t>
      </w:r>
      <w:r w:rsidR="004B1542" w:rsidRPr="003F4140">
        <w:t xml:space="preserve">Zgromadzenie Rady </w:t>
      </w:r>
      <w:r w:rsidRPr="003F4140">
        <w:t>oraz Drugie Zgromadzenie Rady rozpatrują i oceniają wszystkie zgłoszone kandydatury łącznie, wydając ocenę każdego z kandydatów, w tym pozytywną nie więcej niż jednego z nich.</w:t>
      </w:r>
    </w:p>
    <w:p w:rsidR="00AE389E" w:rsidRPr="003F4140" w:rsidRDefault="00AE389E" w:rsidP="00AE389E">
      <w:pPr>
        <w:pStyle w:val="ZUSTzmustartykuempunktem"/>
      </w:pPr>
      <w:r w:rsidRPr="003F4140">
        <w:t xml:space="preserve">3. Pierwsze </w:t>
      </w:r>
      <w:r w:rsidR="004B1542" w:rsidRPr="003F4140">
        <w:t xml:space="preserve">Zgromadzenie Rady </w:t>
      </w:r>
      <w:r w:rsidRPr="003F4140">
        <w:t>oraz Drugie Zgromadzenie Rady wydają oceny kandydatów w formie uchwały.</w:t>
      </w:r>
    </w:p>
    <w:p w:rsidR="00AE389E" w:rsidRPr="003F4140" w:rsidRDefault="00AE389E" w:rsidP="00AE389E">
      <w:pPr>
        <w:pStyle w:val="ZARTzmartartykuempunktem"/>
      </w:pPr>
      <w:r w:rsidRPr="003F4140">
        <w:t xml:space="preserve">Art. 31b. 1. Wydanie pozytywnej oceny kandydata przez Pierwsze </w:t>
      </w:r>
      <w:r w:rsidR="004B1542" w:rsidRPr="003F4140">
        <w:t xml:space="preserve">Zgromadzenie Rady </w:t>
      </w:r>
      <w:r w:rsidRPr="003F4140">
        <w:t xml:space="preserve">oraz Drugie Zgromadzenie Rady jest równoznaczne z podjęciem przez Radę uchwały o przedstawieniu Prezydentowi Rzeczypospolitej </w:t>
      </w:r>
      <w:r w:rsidRPr="003F4140">
        <w:lastRenderedPageBreak/>
        <w:t>Polskiej wniosku o powołanie tego kandydata na stanowisko sędziego Sądu Najwyższego, stanowisko sędziowskie w sądzie powszechnym, sądzie administracyjnym albo sądzie wojskowym, albo stanowisko asesora sądowego w sądzie administracyjnym.</w:t>
      </w:r>
    </w:p>
    <w:p w:rsidR="00AE389E" w:rsidRPr="003F4140" w:rsidRDefault="00AE389E" w:rsidP="00AE389E">
      <w:pPr>
        <w:pStyle w:val="ZUSTzmustartykuempunktem"/>
      </w:pPr>
      <w:r w:rsidRPr="003F4140">
        <w:t xml:space="preserve">2. Jeżeli </w:t>
      </w:r>
      <w:r w:rsidR="004B1542" w:rsidRPr="003F4140">
        <w:t>Pierwsze Zgromadzenie</w:t>
      </w:r>
      <w:r w:rsidRPr="003F4140">
        <w:t xml:space="preserve"> Rady </w:t>
      </w:r>
      <w:r w:rsidR="004B1542" w:rsidRPr="003F4140">
        <w:t xml:space="preserve">oraz Drugie Zgromadzenie Rady </w:t>
      </w:r>
      <w:r w:rsidRPr="003F4140">
        <w:t xml:space="preserve">wydały rozbieżne oceny kandydata, </w:t>
      </w:r>
      <w:r w:rsidR="004B1542" w:rsidRPr="003F4140">
        <w:t xml:space="preserve">Pierwsze Zgromadzenie Rady </w:t>
      </w:r>
      <w:r w:rsidR="00324E62" w:rsidRPr="003F4140">
        <w:t>lub</w:t>
      </w:r>
      <w:r w:rsidR="004B1542" w:rsidRPr="003F4140">
        <w:t xml:space="preserve"> Drugie Zgromadzenie Rady</w:t>
      </w:r>
      <w:r w:rsidRPr="003F4140">
        <w:t xml:space="preserve">, które wydało ocenę pozytywną, może podjąć uchwałę o skierowaniu kandydatury do rozpatrzenia i oceny przez Radę w pełnym składzie. Jeżeli </w:t>
      </w:r>
      <w:r w:rsidR="004B1542" w:rsidRPr="003F4140">
        <w:t>Pierwsze Zgromadzenie Rady oraz Drugie Zgromadzenie Rady</w:t>
      </w:r>
      <w:r w:rsidRPr="003F4140">
        <w:t xml:space="preserve"> podejmą uchwały, o których mowa w zdaniu pierwszym, Rada rozpatruje i ocenia obydwie kandydatury łącznie, wydając ocenę każdego z kandydatów, w tym pozytywną nie więcej niż jednego z nich. </w:t>
      </w:r>
    </w:p>
    <w:p w:rsidR="00AE389E" w:rsidRPr="003F4140" w:rsidRDefault="00AE389E" w:rsidP="00AE389E">
      <w:pPr>
        <w:pStyle w:val="ZUSTzmustartykuempunktem"/>
      </w:pPr>
      <w:r w:rsidRPr="003F4140">
        <w:t>3. W przypadku, o którym mowa w ust. 2, wydanie przez Radę pozytywnej oceny kandydata wymaga uzyskania większości 2/3 głosów ustawowej liczby członków Rady. Wydanie pozytywnej oceny kandydata jest równoznaczne z podjęciem przez Radę uchwały o przedstawieniu Prezydentowi Rzeczypospolitej Polskiej wniosku o powołanie tego kandydata na stanowisko sędziego Sądu Najwyższego, stanowisko sędziowskie w sądzie powszechnym, sądzie administracyjnym albo sądzie wojskowym, albo stanowisko asesora sądowego w sądzie administracyjnym.</w:t>
      </w:r>
    </w:p>
    <w:p w:rsidR="00AE389E" w:rsidRPr="003F4140" w:rsidRDefault="00AE389E" w:rsidP="00AE389E">
      <w:pPr>
        <w:pStyle w:val="ZARTzmartartykuempunktem"/>
      </w:pPr>
      <w:r w:rsidRPr="003F4140">
        <w:t>Art. 31c. 1. Wniosek o powołanie kandydata na stanowisko sędziego Sądu Najwyższego, stanowisko sędziowskie w sądzie powszechnym, sądzie administracyjnym albo sądzie wojskowym, albo stanowisko asesora sądowego w sądzie administracyjnym przedstawia się Prezydentowi Rzeczypospolitej Polskiej wyłącznie w przypadku, o którym mowa w art. 31b ust. 1, albo w przypadku wydania przez Radę pozytywnej oceny kandydata, o której mowa w art. 31b ust. 2.</w:t>
      </w:r>
    </w:p>
    <w:p w:rsidR="00AE389E" w:rsidRPr="003F4140" w:rsidRDefault="00AE389E" w:rsidP="00AE389E">
      <w:pPr>
        <w:pStyle w:val="ZUSTzmustartykuempunktem"/>
      </w:pPr>
      <w:r w:rsidRPr="003F4140">
        <w:t xml:space="preserve">2. W przypadku gdy </w:t>
      </w:r>
      <w:r w:rsidR="004B1542" w:rsidRPr="003F4140">
        <w:t>Pierwsze Zgromadzenie Rady oraz Drugie Zgromadzenie Rady</w:t>
      </w:r>
      <w:r w:rsidRPr="003F4140">
        <w:t xml:space="preserve"> wydały oceny kandydatów nieobejmujące pozytywnej oceny żadnego z nich oraz w przypadku gdy Rada wydała ocenę kandydatów, o której mowa w art. 31b ust. 2, nieobejmującą pozytywnej oceny żadnego z nich, podjęcie ostatniej uchwały w sprawie jest równoznaczne z podjęciem przez Radę uchwały o nieprzedstawieniu Prezydentowi Rzeczypospolitej Polskiej wniosku o powołanie któregokolwiek kandydata na stanowisko sędziego Sądu Najwyższego, stanowisko sędziowskie </w:t>
      </w:r>
      <w:r w:rsidRPr="003F4140">
        <w:lastRenderedPageBreak/>
        <w:t>w sądzie powszechnym, sądzie administracyjnym albo sądzie wojskowym, albo stanowisko asesora sądowego w sądzie administracyjnym.</w:t>
      </w:r>
    </w:p>
    <w:p w:rsidR="00AE389E" w:rsidRPr="003F4140" w:rsidRDefault="00AE389E" w:rsidP="00AE389E">
      <w:pPr>
        <w:pStyle w:val="ZUSTzmustartykuempunktem"/>
      </w:pPr>
      <w:r w:rsidRPr="003F4140">
        <w:t xml:space="preserve">3. W przypadku gdy </w:t>
      </w:r>
      <w:r w:rsidR="004B1542" w:rsidRPr="003F4140">
        <w:t>Pierwsze Zgromadzenie Rady oraz Drugie Zgromadzenie Rady</w:t>
      </w:r>
      <w:r w:rsidRPr="003F4140">
        <w:t xml:space="preserve"> wydały rozbieżne oceny kandydatów i </w:t>
      </w:r>
      <w:r w:rsidR="00BB12B6" w:rsidRPr="003F4140">
        <w:t xml:space="preserve">Pierwsze Zgromadzenie Rady </w:t>
      </w:r>
      <w:r w:rsidR="00324E62" w:rsidRPr="003F4140">
        <w:t>lub</w:t>
      </w:r>
      <w:r w:rsidR="00BB12B6" w:rsidRPr="003F4140">
        <w:t xml:space="preserve"> Drugie Zgromadzenie Rady</w:t>
      </w:r>
      <w:r w:rsidRPr="003F4140">
        <w:t xml:space="preserve"> nie podjęło uchwały o skierowaniu kandydatury do rozpatrzenia i oceny przez Radę w pełnym składzie, upływ 60 dni od daty podjęcia ostatniej uchwały </w:t>
      </w:r>
      <w:r w:rsidR="00BB12B6" w:rsidRPr="003F4140">
        <w:t xml:space="preserve">Pierwszego </w:t>
      </w:r>
      <w:r w:rsidRPr="003F4140">
        <w:t xml:space="preserve">Zgromadzenia Rady </w:t>
      </w:r>
      <w:r w:rsidR="00BB12B6" w:rsidRPr="003F4140">
        <w:t xml:space="preserve">albo Drugiego Zgromadzenia Rady </w:t>
      </w:r>
      <w:r w:rsidRPr="003F4140">
        <w:t>w sprawie jest równoznaczny z podjęciem przez Radę uchwały o nieprzedstawieniu Prezydentowi Rzeczypospolitej Polskiej wniosku o powołanie któregokolwiek kandydata na stanowisko sędziego Sądu Najwyższego, stanowisko sędziowskie w sądzie powszechnym, sądzie administracyjnym albo sądzie wojskowym, albo stanowisko asesora sądowego w sądzie administracyjnym.</w:t>
      </w:r>
    </w:p>
    <w:p w:rsidR="00AE389E" w:rsidRPr="003F4140" w:rsidRDefault="00AE389E" w:rsidP="00AE389E">
      <w:pPr>
        <w:pStyle w:val="ZUSTzmustartykuempunktem"/>
      </w:pPr>
      <w:r w:rsidRPr="003F4140">
        <w:t xml:space="preserve">4. W przypadku gdy </w:t>
      </w:r>
      <w:r w:rsidR="00105A67" w:rsidRPr="003F4140">
        <w:t xml:space="preserve">Pierwsze Zgromadzenie Rady oraz Drugie Zgromadzenie Rady </w:t>
      </w:r>
      <w:r w:rsidRPr="003F4140">
        <w:t>wydały rozbieżne oceny kandydatów</w:t>
      </w:r>
      <w:r w:rsidR="002D2356" w:rsidRPr="003F4140">
        <w:t xml:space="preserve"> i</w:t>
      </w:r>
      <w:r w:rsidRPr="003F4140">
        <w:t xml:space="preserve"> Pierwsze </w:t>
      </w:r>
      <w:r w:rsidR="00E667FC" w:rsidRPr="003F4140">
        <w:t xml:space="preserve">Zgromadzenie Rady </w:t>
      </w:r>
      <w:r w:rsidRPr="003F4140">
        <w:t xml:space="preserve">lub Drugie Zgromadzenie Rady podjęło uchwałę o skierowaniu kandydatury do rozpatrzenia i oceny przez Radę w pełnym składzie, a Rada nie wydała oceny kandydatów, o której mowa w art. 31b ust. 2, upływ 60 dni od daty podjęcia ostatniej uchwały </w:t>
      </w:r>
      <w:r w:rsidR="00AD2A95" w:rsidRPr="003F4140">
        <w:t>Pierwszego Zgromadzenia Rady albo Drugiego Zgromadzenia Rady</w:t>
      </w:r>
      <w:r w:rsidRPr="003F4140">
        <w:t xml:space="preserve"> w sprawie jest równoznaczny z podjęciem przez Radę uchwały o nieprzedstawieniu Prezydentowi Rzeczypospolitej Polskiej wniosku o powołanie któregokolwiek kandydata na stanowisko sędziego Sądu Najwyższego, stanowisko sędziowskie w sądzie powszechnym, sądzie administracyjnym albo sądzie wojskowym, albo stanowisko asesora sądowego w sądzie administracyjnym.</w:t>
      </w:r>
    </w:p>
    <w:p w:rsidR="00AE389E" w:rsidRPr="003F4140" w:rsidRDefault="00AE389E" w:rsidP="00AE389E">
      <w:pPr>
        <w:pStyle w:val="ZUSTzmustartykuempunktem"/>
      </w:pPr>
      <w:r w:rsidRPr="003F4140">
        <w:t>5. Uchwałę Rady w przedmiocie przedstawienia Prezydentowi Rzeczypospolitej Polskiej wniosku o powołanie na stanowisko sędziego Sądu Najwyższego, stanowisko sędziowskie w sądzie powszechnym, sądzie administracyjnym albo sądzie wojskowym, albo stanowisko asesora sądowego w sądzie administracyjnym, sporządzoną na podstawie uchwał o wydaniu ocen kandydatów, podpisuje Przewodniczący Rady. Uchwała Rady obejmuje rozstrzygnięcia w przedmiocie przedstawieni</w:t>
      </w:r>
      <w:r w:rsidR="002D2356" w:rsidRPr="003F4140">
        <w:t>a</w:t>
      </w:r>
      <w:r w:rsidRPr="003F4140">
        <w:t xml:space="preserve"> wniosku o powołanie na stanowisko sędziego Sądu Najwyższego, stanowisko sędziowskie w sądzie powszechnym, sądzie administracyjnym albo sądzie wojskowym, albo stanowisko asesora sądowego w sądzie administracyjnym w stosunku do każdego z kandydatów.</w:t>
      </w:r>
    </w:p>
    <w:p w:rsidR="00AE389E" w:rsidRPr="003F4140" w:rsidRDefault="00AE389E" w:rsidP="00AE389E">
      <w:pPr>
        <w:pStyle w:val="ZUSTzmustartykuempunktem"/>
      </w:pPr>
      <w:r w:rsidRPr="003F4140">
        <w:lastRenderedPageBreak/>
        <w:t xml:space="preserve">6. Imiona i nazwiska kandydatów, uchwały Pierwszego </w:t>
      </w:r>
      <w:r w:rsidR="00C428D8" w:rsidRPr="003F4140">
        <w:t xml:space="preserve">Zgromadzenia Rady </w:t>
      </w:r>
      <w:r w:rsidRPr="003F4140">
        <w:t>oraz Drugiego Zgromadzenia Rady wraz z uzasadnieniem, a także uchwały Rady wraz z uzasadnieniem umieszcza się w Biuletynie Informacji Publicznej.</w:t>
      </w:r>
    </w:p>
    <w:p w:rsidR="00AE389E" w:rsidRPr="003F4140" w:rsidRDefault="00AE389E" w:rsidP="00AE389E">
      <w:pPr>
        <w:pStyle w:val="ZARTzmartartykuempunktem"/>
      </w:pPr>
      <w:r w:rsidRPr="003F4140">
        <w:t xml:space="preserve">Art. 31d. Od uchwał Pierwszego </w:t>
      </w:r>
      <w:r w:rsidR="00C428D8" w:rsidRPr="003F4140">
        <w:t xml:space="preserve">Zgromadzenia Rady </w:t>
      </w:r>
      <w:r w:rsidRPr="003F4140">
        <w:t>oraz Drugiego Zgromadzenia</w:t>
      </w:r>
      <w:r w:rsidR="00C428D8" w:rsidRPr="003F4140">
        <w:t xml:space="preserve"> Rady</w:t>
      </w:r>
      <w:r w:rsidRPr="003F4140">
        <w:t xml:space="preserve">, a także </w:t>
      </w:r>
      <w:r w:rsidR="007436E9" w:rsidRPr="009556E3">
        <w:t>od uchwały Rady w przedmiocie wydania oceny kandydata, o której mowa w art. 31b ust. 2</w:t>
      </w:r>
      <w:r w:rsidRPr="003F4140">
        <w:t>, nie przysługuje odwołanie.”;</w:t>
      </w:r>
    </w:p>
    <w:p w:rsidR="00AE4D79" w:rsidRPr="00613AE5" w:rsidRDefault="00AE4D79" w:rsidP="00613AE5">
      <w:pPr>
        <w:pStyle w:val="PKTpunkt"/>
        <w:keepNext/>
      </w:pPr>
      <w:r w:rsidRPr="00613AE5">
        <w:t>1</w:t>
      </w:r>
      <w:r w:rsidR="00423515">
        <w:t>2</w:t>
      </w:r>
      <w:r w:rsidRPr="00613AE5">
        <w:t>)</w:t>
      </w:r>
      <w:r w:rsidRPr="00613AE5">
        <w:tab/>
        <w:t>w art. 32 ust. 1a otrzymuje brzmienie:</w:t>
      </w:r>
    </w:p>
    <w:p w:rsidR="00AE4D79" w:rsidRPr="00613AE5" w:rsidRDefault="00613AE5" w:rsidP="00AE4D79">
      <w:pPr>
        <w:pStyle w:val="ZUSTzmustartykuempunktem"/>
      </w:pPr>
      <w:r w:rsidRPr="00613AE5">
        <w:t>„</w:t>
      </w:r>
      <w:r w:rsidR="00AE4D79" w:rsidRPr="00613AE5">
        <w:t xml:space="preserve">1a. Pisma i inne dokumenty w sprawach indywidualnych, dotyczących powołania do pełnienia urzędu na stanowisku sędziego sądu </w:t>
      </w:r>
      <w:r w:rsidR="00AE4D79" w:rsidRPr="003F4140">
        <w:t>powszechnego</w:t>
      </w:r>
      <w:r w:rsidR="00AE4D79" w:rsidRPr="00613AE5">
        <w:t>, a także uchwały podjęte w tych sprawach, doręcza się kandydatom za pośrednictwem systemu teleinformatycznego. Doręczenie uznaje się za skuteczne z chwilą zalogowania się kandydata do systemu teleinformatycznego lub po upływie 14 dni od dnia umieszczenia pisma w systemie teleinformatycznym.</w:t>
      </w:r>
      <w:r w:rsidRPr="00613AE5">
        <w:t>”</w:t>
      </w:r>
      <w:r w:rsidR="00AE4D79" w:rsidRPr="00613AE5">
        <w:t>;</w:t>
      </w:r>
    </w:p>
    <w:p w:rsidR="00AE4D79" w:rsidRPr="00613AE5" w:rsidRDefault="00AE4D79" w:rsidP="00613AE5">
      <w:pPr>
        <w:pStyle w:val="PKTpunkt"/>
        <w:keepNext/>
      </w:pPr>
      <w:r w:rsidRPr="00613AE5">
        <w:t>1</w:t>
      </w:r>
      <w:r w:rsidR="00423515">
        <w:t>3</w:t>
      </w:r>
      <w:r w:rsidRPr="00613AE5">
        <w:t>)</w:t>
      </w:r>
      <w:r w:rsidRPr="00613AE5">
        <w:tab/>
        <w:t>w art. 33 ust. 1 i 2 otrzymują brzmienie:</w:t>
      </w:r>
    </w:p>
    <w:p w:rsidR="00AE4D79" w:rsidRPr="00613AE5" w:rsidRDefault="00613AE5" w:rsidP="00AE4D79">
      <w:pPr>
        <w:pStyle w:val="ZUSTzmustartykuempunktem"/>
      </w:pPr>
      <w:r w:rsidRPr="00613AE5">
        <w:t>„</w:t>
      </w:r>
      <w:r w:rsidR="00AE4D79" w:rsidRPr="00613AE5">
        <w:t>1. W sprawach indywidualnych Rada, Pierwsze</w:t>
      </w:r>
      <w:r w:rsidR="0071318B">
        <w:t xml:space="preserve"> </w:t>
      </w:r>
      <w:r w:rsidR="0071318B" w:rsidRPr="003F4140">
        <w:t>Zgromadzenie Rady</w:t>
      </w:r>
      <w:r w:rsidR="00AE4D79" w:rsidRPr="003F4140">
        <w:t xml:space="preserve"> </w:t>
      </w:r>
      <w:r w:rsidR="00AE4D79" w:rsidRPr="00613AE5">
        <w:t>oraz Drugie Zgromadzenie Rady podejmują uchwały po wszechstronnym rozważeniu sprawy, na podstawie udostępnionej dokumentacji oraz wyjaśnień uczestników postępowania lub innych osób, jeżeli zostały złożone.</w:t>
      </w:r>
    </w:p>
    <w:p w:rsidR="00AE4D79" w:rsidRPr="00613AE5" w:rsidRDefault="00AE4D79" w:rsidP="00AE4D79">
      <w:pPr>
        <w:pStyle w:val="ZUSTzmustartykuempunktem"/>
      </w:pPr>
      <w:r w:rsidRPr="00613AE5">
        <w:t>2. W uzasadnionych przypadkach Rada, Pierwsze</w:t>
      </w:r>
      <w:r w:rsidR="0071318B">
        <w:t xml:space="preserve"> </w:t>
      </w:r>
      <w:r w:rsidR="0071318B" w:rsidRPr="003F4140">
        <w:t>Zgromadzenie Rady</w:t>
      </w:r>
      <w:r w:rsidRPr="00613AE5">
        <w:t xml:space="preserve"> oraz Drugie Zgromadzenie Rady mogą żądać osobistego stawiennictwa uczestnika postępowania lub złożenia przez niego pisemnych wyjaśnień, a także uzupełnienia materiałów sprawy. Przepis art. 30 ust. 2 stosuje się odpowiednio.</w:t>
      </w:r>
      <w:r w:rsidR="00613AE5" w:rsidRPr="00613AE5">
        <w:t>”</w:t>
      </w:r>
      <w:r w:rsidRPr="00613AE5">
        <w:t>;</w:t>
      </w:r>
    </w:p>
    <w:p w:rsidR="00AE4D79" w:rsidRPr="00613AE5" w:rsidRDefault="00AE4D79" w:rsidP="00AE4D79">
      <w:pPr>
        <w:pStyle w:val="PKTpunkt"/>
      </w:pPr>
      <w:r w:rsidRPr="00613AE5">
        <w:t>1</w:t>
      </w:r>
      <w:r w:rsidR="00423515">
        <w:t>4</w:t>
      </w:r>
      <w:r w:rsidRPr="00613AE5">
        <w:t>)</w:t>
      </w:r>
      <w:r w:rsidRPr="00613AE5">
        <w:tab/>
        <w:t>uchyla się art. 34 i art. 35;</w:t>
      </w:r>
    </w:p>
    <w:p w:rsidR="00AE4D79" w:rsidRPr="003F4140" w:rsidRDefault="00AE4D79" w:rsidP="00613AE5">
      <w:pPr>
        <w:pStyle w:val="PKTpunkt"/>
        <w:keepNext/>
      </w:pPr>
      <w:r w:rsidRPr="003F4140">
        <w:t>1</w:t>
      </w:r>
      <w:r w:rsidR="00423515" w:rsidRPr="003F4140">
        <w:t>5</w:t>
      </w:r>
      <w:r w:rsidRPr="003F4140">
        <w:t>)</w:t>
      </w:r>
      <w:r w:rsidRPr="003F4140">
        <w:tab/>
        <w:t>art. 36 otrzymuj</w:t>
      </w:r>
      <w:r w:rsidR="008A2238" w:rsidRPr="003F4140">
        <w:t>e</w:t>
      </w:r>
      <w:r w:rsidRPr="003F4140">
        <w:t xml:space="preserve"> brzmienie:</w:t>
      </w:r>
    </w:p>
    <w:p w:rsidR="00AE4D79" w:rsidRPr="00613AE5" w:rsidRDefault="00613AE5" w:rsidP="00AE4D79">
      <w:pPr>
        <w:pStyle w:val="ZARTzmartartykuempunktem"/>
      </w:pPr>
      <w:r w:rsidRPr="00613AE5">
        <w:t>„</w:t>
      </w:r>
      <w:r w:rsidR="00AE4D79" w:rsidRPr="00613AE5">
        <w:t xml:space="preserve">Art. 36. 1. Jeżeli </w:t>
      </w:r>
      <w:r w:rsidR="0012695E" w:rsidRPr="003F4140">
        <w:t>na stanowisko sędziego Sądu Najwyższego, stanowisko sędziowskie w sądzie powszechnym, sądzie administracyjnym albo sądzie wojskowym, albo stanowisko asesora sądowego w sądzie administracyjnym</w:t>
      </w:r>
      <w:r w:rsidR="00AE4D79" w:rsidRPr="00613AE5">
        <w:t xml:space="preserve"> swoje kandydatury zgłosiły osoby wykonujące zawód adwokata, radcy prawnego, notariusza albo zajmujące stanowisko </w:t>
      </w:r>
      <w:r w:rsidR="00AE4D79" w:rsidRPr="003F4140">
        <w:t>prokuratora</w:t>
      </w:r>
      <w:r w:rsidR="00AE4D79" w:rsidRPr="00613AE5">
        <w:t xml:space="preserve">, radcy lub wiceprezesa Prokuratorii Generalnej Rzeczypospolitej Polskiej, o posiedzeniach Pierwszego </w:t>
      </w:r>
      <w:r w:rsidR="0071318B" w:rsidRPr="003F4140">
        <w:t xml:space="preserve">Zgromadzenia Rady </w:t>
      </w:r>
      <w:r w:rsidR="00AE4D79" w:rsidRPr="00613AE5">
        <w:t xml:space="preserve">oraz Drugiego Zgromadzenia </w:t>
      </w:r>
      <w:r w:rsidR="002D2356">
        <w:t>Rady zawiadamia się odpowiednio</w:t>
      </w:r>
      <w:r w:rsidR="00AE4D79" w:rsidRPr="00613AE5">
        <w:t xml:space="preserve"> Naczelną Radę Adwokacką, Krajową Radę Radców Prawnych, Krajową Radę Notarialną, Prokuratora Krajowego oraz Prezesa Prokuratorii Generalnej Rzeczypospolitej Polskiej.</w:t>
      </w:r>
    </w:p>
    <w:p w:rsidR="00AE4D79" w:rsidRPr="00613AE5" w:rsidRDefault="00AE4D79" w:rsidP="008A2238">
      <w:pPr>
        <w:pStyle w:val="ZUSTzmustartykuempunktem"/>
      </w:pPr>
      <w:r w:rsidRPr="00613AE5">
        <w:lastRenderedPageBreak/>
        <w:t xml:space="preserve">2. W przypadku, o którym mowa w ust. 1, przedstawiciel Naczelnej Rady Adwokackiej, Krajowej Rady Radców Prawnych, Krajowej Rady Notarialnej, Prokuratora Krajowego oraz Prezesa Prokuratorii Generalnej Rzeczypospolitej Polskiej może wziąć udział w posiedzeniach Pierwszego </w:t>
      </w:r>
      <w:r w:rsidR="0071318B" w:rsidRPr="003F4140">
        <w:t xml:space="preserve">Zgromadzenia Rady </w:t>
      </w:r>
      <w:r w:rsidRPr="00613AE5">
        <w:t>oraz Drugiego Zgromadzenia Rady z głosem doradczym.</w:t>
      </w:r>
      <w:r w:rsidR="00613AE5" w:rsidRPr="00613AE5">
        <w:t>”</w:t>
      </w:r>
      <w:r w:rsidRPr="00613AE5">
        <w:t>;</w:t>
      </w:r>
    </w:p>
    <w:p w:rsidR="008A2238" w:rsidRPr="003F4140" w:rsidRDefault="008A2238" w:rsidP="008A2238">
      <w:pPr>
        <w:pStyle w:val="PKTpunkt"/>
      </w:pPr>
      <w:r w:rsidRPr="003F4140">
        <w:t>1</w:t>
      </w:r>
      <w:r w:rsidR="00423515" w:rsidRPr="003F4140">
        <w:t>6</w:t>
      </w:r>
      <w:r w:rsidRPr="003F4140">
        <w:t>)</w:t>
      </w:r>
      <w:r w:rsidRPr="003F4140">
        <w:tab/>
        <w:t>uchyla się art. 37;</w:t>
      </w:r>
    </w:p>
    <w:p w:rsidR="008A2238" w:rsidRPr="003F4140" w:rsidRDefault="008A2238" w:rsidP="008A2238">
      <w:pPr>
        <w:pStyle w:val="PKTpunkt"/>
        <w:keepNext/>
      </w:pPr>
      <w:r w:rsidRPr="003F4140">
        <w:t>1</w:t>
      </w:r>
      <w:r w:rsidR="00423515" w:rsidRPr="003F4140">
        <w:t>7</w:t>
      </w:r>
      <w:r w:rsidRPr="003F4140">
        <w:t>)</w:t>
      </w:r>
      <w:r w:rsidRPr="003F4140">
        <w:tab/>
        <w:t>w art. 42 ust. 3 otrzymuje brzmienie:</w:t>
      </w:r>
    </w:p>
    <w:p w:rsidR="008A2238" w:rsidRPr="003F4140" w:rsidRDefault="008A2238" w:rsidP="008A2238">
      <w:pPr>
        <w:pStyle w:val="ZUSTzmustartykuempunktem"/>
      </w:pPr>
      <w:r w:rsidRPr="003F4140">
        <w:t>„3. Uchwały Rady w sprawach indywidualnych doręcza się uczestnikom postępowania wraz z uzasadnieniem i pouczeniem o sposobie wniesienia odwołania do Sądu Najwyższego.”;</w:t>
      </w:r>
    </w:p>
    <w:p w:rsidR="00D4522C" w:rsidRPr="003F4140" w:rsidRDefault="00AE4D79" w:rsidP="00D4522C">
      <w:pPr>
        <w:pStyle w:val="PKTpunkt"/>
      </w:pPr>
      <w:r w:rsidRPr="003F4140">
        <w:t>1</w:t>
      </w:r>
      <w:r w:rsidR="00423515" w:rsidRPr="003F4140">
        <w:t>8</w:t>
      </w:r>
      <w:r w:rsidRPr="003F4140">
        <w:t>)</w:t>
      </w:r>
      <w:r w:rsidRPr="003F4140">
        <w:tab/>
      </w:r>
      <w:r w:rsidR="00D4522C" w:rsidRPr="003F4140">
        <w:t>w art. 43 ust. 2 otrzymuje brzmienie:</w:t>
      </w:r>
    </w:p>
    <w:p w:rsidR="00AE4D79" w:rsidRPr="003F4140" w:rsidRDefault="00D4522C" w:rsidP="00D4522C">
      <w:pPr>
        <w:pStyle w:val="ZUSTzmustartykuempunktem"/>
      </w:pPr>
      <w:r w:rsidRPr="003F4140">
        <w:t>„2. Jeżeli uchwały, o której mowa w art. 31c ust. 5, nie zaskarżyli wszyscy uczestnicy postępowania, uchwała ta staje się prawomocna w części obejmującej rozstrzygnięcia o nieprzedstawieniu wniosku o powołanie na stanowisko sędziego Sądu Najwyższego, stanowisko sędziowskie w sądzie powszechnym, sądzie administracyjnym albo sądzie wojskowym, albo stanowisko asesora sądowego w sądzie administracyjnym tych uczestników postępowania, którzy nie wnieśli odwołania.”.</w:t>
      </w:r>
    </w:p>
    <w:p w:rsidR="00AE4D79" w:rsidRPr="00613AE5" w:rsidRDefault="00AE4D79" w:rsidP="00AE4D79">
      <w:pPr>
        <w:pStyle w:val="ARTartustawynprozporzdzenia"/>
      </w:pPr>
      <w:r w:rsidRPr="00613AE5">
        <w:rPr>
          <w:rStyle w:val="Ppogrubienie"/>
        </w:rPr>
        <w:t xml:space="preserve">Art. 2. </w:t>
      </w:r>
      <w:r w:rsidRPr="00613AE5">
        <w:t>W ustawie z dnia 21 sierpnia 1997 r. – Prawo o ustroju sądów wojskowych (Dz. U. z 2016 r. poz. 358, 2103 i 2261) w art. 10 w § 3 uchyla się pkt</w:t>
      </w:r>
      <w:r w:rsidR="00AC0BF3" w:rsidRPr="00DB6978">
        <w:rPr>
          <w:rStyle w:val="Ppogrubienie"/>
        </w:rPr>
        <w:t> </w:t>
      </w:r>
      <w:r w:rsidRPr="00613AE5">
        <w:t>2.</w:t>
      </w:r>
    </w:p>
    <w:p w:rsidR="00AE4D79" w:rsidRPr="00613AE5" w:rsidRDefault="00AE4D79" w:rsidP="00AE4D79">
      <w:pPr>
        <w:pStyle w:val="ARTartustawynprozporzdzenia"/>
      </w:pPr>
      <w:r w:rsidRPr="00613AE5">
        <w:rPr>
          <w:rStyle w:val="Ppogrubienie"/>
        </w:rPr>
        <w:t xml:space="preserve">Art. 3. </w:t>
      </w:r>
      <w:r w:rsidRPr="00613AE5">
        <w:t>W ustawie z dnia 25 lipca 2002 r. – Prawo o ustroju sądów administracyjnych (Dz. U. z 2016 r. poz. 1066 i 2261) w art. 24 w § 4 uchyla się pkt 5 i 6.</w:t>
      </w:r>
    </w:p>
    <w:p w:rsidR="00AE4D79" w:rsidRPr="00613AE5" w:rsidRDefault="00AE4D79" w:rsidP="00613AE5">
      <w:pPr>
        <w:pStyle w:val="ARTartustawynprozporzdzenia"/>
        <w:keepNext/>
      </w:pPr>
      <w:r w:rsidRPr="00613AE5">
        <w:rPr>
          <w:rStyle w:val="Ppogrubienie"/>
        </w:rPr>
        <w:t xml:space="preserve">Art. 4. </w:t>
      </w:r>
      <w:r w:rsidRPr="00613AE5">
        <w:t>W ustawie z dnia 23 listopada 2002 r. o Sądzie Najwyższym (Dz. U. z 2016 r. poz. 1254, 2103 i 2261 oraz z 2017 r. poz. 38) w art. 16 w § 1:</w:t>
      </w:r>
    </w:p>
    <w:p w:rsidR="00AE4D79" w:rsidRPr="00613AE5" w:rsidRDefault="00AE4D79" w:rsidP="00613AE5">
      <w:pPr>
        <w:pStyle w:val="PKTpunkt"/>
        <w:keepNext/>
      </w:pPr>
      <w:r w:rsidRPr="00613AE5">
        <w:t>1)</w:t>
      </w:r>
      <w:r w:rsidRPr="00613AE5">
        <w:tab/>
        <w:t>pkt 1 otrzymuje brzmienie:</w:t>
      </w:r>
    </w:p>
    <w:p w:rsidR="00AE4D79" w:rsidRPr="00613AE5" w:rsidRDefault="00613AE5" w:rsidP="00AE4D79">
      <w:pPr>
        <w:pStyle w:val="ZPKTzmpktartykuempunktem"/>
      </w:pPr>
      <w:r w:rsidRPr="00613AE5">
        <w:t>„</w:t>
      </w:r>
      <w:r w:rsidR="00AE4D79" w:rsidRPr="00613AE5">
        <w:t>1)</w:t>
      </w:r>
      <w:r w:rsidR="00AE4D79" w:rsidRPr="00613AE5">
        <w:tab/>
        <w:t>uchwalanie regulaminów wyborów kandydatów na stanowisko sędziego Sądu Najwyższego oraz Pierwszego Prezesa Sądu Najwyższego;</w:t>
      </w:r>
      <w:r w:rsidRPr="00613AE5">
        <w:t>”</w:t>
      </w:r>
      <w:r w:rsidR="00AE4D79" w:rsidRPr="00613AE5">
        <w:t>;</w:t>
      </w:r>
    </w:p>
    <w:p w:rsidR="00AE4D79" w:rsidRPr="00613AE5" w:rsidRDefault="00AE4D79" w:rsidP="00AE4D79">
      <w:pPr>
        <w:pStyle w:val="PKTpunkt"/>
      </w:pPr>
      <w:r w:rsidRPr="00613AE5">
        <w:t>2)</w:t>
      </w:r>
      <w:r w:rsidRPr="00613AE5">
        <w:tab/>
        <w:t>uchyla się pkt 4.</w:t>
      </w:r>
    </w:p>
    <w:p w:rsidR="00AE4D79" w:rsidRPr="00613AE5" w:rsidRDefault="00AE4D79" w:rsidP="00AE4D79">
      <w:pPr>
        <w:pStyle w:val="ARTartustawynprozporzdzenia"/>
      </w:pPr>
      <w:r w:rsidRPr="00613AE5">
        <w:rPr>
          <w:rStyle w:val="Ppogrubienie"/>
        </w:rPr>
        <w:t>Art. 5.</w:t>
      </w:r>
      <w:r w:rsidRPr="00613AE5">
        <w:t xml:space="preserve"> 1. Mandat członków Krajowej Rady Sądownictwa, o których mowa w art. 187 ust. 1 pkt 2 Konstytucji Rzeczypospolitej Polskiej, wybranych na podstawie </w:t>
      </w:r>
      <w:r w:rsidR="0071318B" w:rsidRPr="003F4140">
        <w:t xml:space="preserve">przepisów </w:t>
      </w:r>
      <w:r w:rsidRPr="003F4140">
        <w:t>dotychczasowych</w:t>
      </w:r>
      <w:r w:rsidRPr="00613AE5">
        <w:t xml:space="preserve">, wygasa po upływie 30 dni od dnia wejścia w życie </w:t>
      </w:r>
      <w:r w:rsidR="0071318B" w:rsidRPr="003F4140">
        <w:t xml:space="preserve">niniejszej </w:t>
      </w:r>
      <w:r w:rsidRPr="00613AE5">
        <w:t>ustawy.</w:t>
      </w:r>
    </w:p>
    <w:p w:rsidR="009A109D" w:rsidRPr="003F4140" w:rsidRDefault="00325E0E" w:rsidP="009A109D">
      <w:pPr>
        <w:pStyle w:val="USTustnpkodeksu"/>
      </w:pPr>
      <w:r w:rsidRPr="003F4140">
        <w:lastRenderedPageBreak/>
        <w:t>2</w:t>
      </w:r>
      <w:r w:rsidR="009A109D" w:rsidRPr="003F4140">
        <w:t>. Mandat członków Krajowej Rady Sądownictwa, o których mowa w art. 187 ust. 1 pkt 3 Konstytucji Rzeczypospolitej Polskiej, wygasa po upływie 30 dni od dnia wejścia w życie niniejszej ustawy.</w:t>
      </w:r>
    </w:p>
    <w:p w:rsidR="00AE4D79" w:rsidRPr="00613AE5" w:rsidRDefault="003118CC" w:rsidP="003118CC">
      <w:pPr>
        <w:pStyle w:val="ARTartustawynprozporzdzenia"/>
      </w:pPr>
      <w:r w:rsidRPr="003118CC">
        <w:rPr>
          <w:rStyle w:val="Ppogrubienie"/>
        </w:rPr>
        <w:t>Art.</w:t>
      </w:r>
      <w:r w:rsidR="003F4140" w:rsidRPr="00613AE5">
        <w:rPr>
          <w:rStyle w:val="Ppogrubienie"/>
        </w:rPr>
        <w:t> </w:t>
      </w:r>
      <w:r w:rsidR="00325E0E">
        <w:rPr>
          <w:rStyle w:val="Ppogrubienie"/>
        </w:rPr>
        <w:t>6</w:t>
      </w:r>
      <w:r w:rsidRPr="003118CC">
        <w:rPr>
          <w:rStyle w:val="Ppogrubienie"/>
        </w:rPr>
        <w:t xml:space="preserve">. </w:t>
      </w:r>
      <w:r w:rsidR="00AE4D79" w:rsidRPr="003F4140">
        <w:t>Kadencj</w:t>
      </w:r>
      <w:r w:rsidRPr="003F4140">
        <w:t>e</w:t>
      </w:r>
      <w:r w:rsidR="00AE4D79" w:rsidRPr="003F4140">
        <w:t xml:space="preserve"> rzecznika dyscyplinarnego sędziów sądów powszechnych i asesorów sądowych oraz rzecznika dyscyplinarnego sędziów sądów wojskowych wygasa</w:t>
      </w:r>
      <w:r w:rsidRPr="003F4140">
        <w:t>ją</w:t>
      </w:r>
      <w:r w:rsidR="00AE4D79" w:rsidRPr="003F4140">
        <w:t xml:space="preserve"> po upływie 30 dni od dnia wejścia w życie </w:t>
      </w:r>
      <w:r w:rsidR="0071318B" w:rsidRPr="003F4140">
        <w:t xml:space="preserve">niniejszej </w:t>
      </w:r>
      <w:r w:rsidR="00AE4D79" w:rsidRPr="003F4140">
        <w:t>ustawy.</w:t>
      </w:r>
    </w:p>
    <w:p w:rsidR="00EA7094" w:rsidRPr="003F4140" w:rsidRDefault="00AE4D79" w:rsidP="00EA7094">
      <w:pPr>
        <w:pStyle w:val="ARTartustawynprozporzdzenia"/>
      </w:pPr>
      <w:r w:rsidRPr="00613AE5">
        <w:rPr>
          <w:rStyle w:val="Ppogrubienie"/>
        </w:rPr>
        <w:t>Art. </w:t>
      </w:r>
      <w:r w:rsidR="00325E0E">
        <w:rPr>
          <w:rStyle w:val="Ppogrubienie"/>
        </w:rPr>
        <w:t>7</w:t>
      </w:r>
      <w:r w:rsidRPr="00613AE5">
        <w:rPr>
          <w:rStyle w:val="Ppogrubienie"/>
        </w:rPr>
        <w:t>.</w:t>
      </w:r>
      <w:r w:rsidRPr="00613AE5">
        <w:t xml:space="preserve"> </w:t>
      </w:r>
      <w:r w:rsidR="00EA7094" w:rsidRPr="003F4140">
        <w:t>Wyboru nowych członków Krajowej Rady Sądownictwa w związku z wygaśnięciem mandatu, o którym mowa w art. 5 ust. 1, dokonuje się na podstawie przepisów ustawy zmienianej w art. 1, w brzmieniu nadanym niniejszą ustawą, z tym że:</w:t>
      </w:r>
    </w:p>
    <w:p w:rsidR="00EA7094" w:rsidRPr="003F4140" w:rsidRDefault="00EA7094" w:rsidP="00EA7094">
      <w:pPr>
        <w:pStyle w:val="PKTpunkt"/>
      </w:pPr>
      <w:r w:rsidRPr="003F4140">
        <w:t>1)</w:t>
      </w:r>
      <w:r w:rsidRPr="003F4140">
        <w:tab/>
        <w:t>wyboru tego dokonuje się w terminie 30 dni od dnia wygaśnięcia mandatu;</w:t>
      </w:r>
    </w:p>
    <w:p w:rsidR="00EA7094" w:rsidRPr="003F4140" w:rsidRDefault="00EA7094" w:rsidP="00EA7094">
      <w:pPr>
        <w:pStyle w:val="PKTpunkt"/>
      </w:pPr>
      <w:r w:rsidRPr="003F4140">
        <w:t>2)</w:t>
      </w:r>
      <w:r w:rsidRPr="003F4140">
        <w:tab/>
        <w:t>Marszałek Sejmu obwieszcza w Dzienniku Urzędowym Rzeczypospolitej Polskiej „Monitor Polski” o zwalnianych miejscach w Krajowej Radzie Sądownictwa w terminie nie dłuższym niż 7 dni od dnia wejścia w życie niniejszej ustawy;</w:t>
      </w:r>
    </w:p>
    <w:p w:rsidR="00EA7094" w:rsidRPr="003F4140" w:rsidRDefault="00EA7094" w:rsidP="00EA7094">
      <w:pPr>
        <w:pStyle w:val="PKTpunkt"/>
      </w:pPr>
      <w:r w:rsidRPr="003F4140">
        <w:t>3)</w:t>
      </w:r>
      <w:r w:rsidRPr="003F4140">
        <w:tab/>
        <w:t>zgłoszenia sędziów, spośród których mogą być zgłaszani kandydaci na członków Krajowej Rady Sądownictwa, dokonuje się w terminie 14 dni od dnia obwieszczenia o zwalnianych miejscach w Krajowej Radzie Sądownictwa;</w:t>
      </w:r>
    </w:p>
    <w:p w:rsidR="00EA7094" w:rsidRPr="003F4140" w:rsidRDefault="00EA7094" w:rsidP="00EA7094">
      <w:pPr>
        <w:pStyle w:val="PKTpunkt"/>
      </w:pPr>
      <w:r w:rsidRPr="003F4140">
        <w:t>4)</w:t>
      </w:r>
      <w:r w:rsidRPr="003F4140">
        <w:tab/>
        <w:t>zgłoszenia kandydatów na członków Krajowej Rady Sądownictwa dokonuje się w terminie 21 dni od dnia obwieszczenia o zwalnianych miejscach w Krajowej Radzie Sądownictwa.</w:t>
      </w:r>
    </w:p>
    <w:p w:rsidR="009A109D" w:rsidRPr="003F4140" w:rsidRDefault="009A109D" w:rsidP="009A109D">
      <w:pPr>
        <w:pStyle w:val="ARTartustawynprozporzdzenia"/>
      </w:pPr>
      <w:r w:rsidRPr="009A109D">
        <w:rPr>
          <w:rStyle w:val="Ppogrubienie"/>
        </w:rPr>
        <w:t>Art.</w:t>
      </w:r>
      <w:r w:rsidR="003F4140" w:rsidRPr="00613AE5">
        <w:rPr>
          <w:rStyle w:val="Ppogrubienie"/>
        </w:rPr>
        <w:t> </w:t>
      </w:r>
      <w:r w:rsidR="00325E0E">
        <w:rPr>
          <w:rStyle w:val="Ppogrubienie"/>
        </w:rPr>
        <w:t>8</w:t>
      </w:r>
      <w:r w:rsidRPr="009A109D">
        <w:rPr>
          <w:rStyle w:val="Ppogrubienie"/>
        </w:rPr>
        <w:t xml:space="preserve">. </w:t>
      </w:r>
      <w:r w:rsidRPr="003F4140">
        <w:t xml:space="preserve">Wyboru nowych członków Krajowej Rady Sądownictwa w związku z wygaśnięciem mandatu, o którym mowa w art. 5 ust. </w:t>
      </w:r>
      <w:r w:rsidR="00153CDE" w:rsidRPr="003F4140">
        <w:t>2</w:t>
      </w:r>
      <w:r w:rsidRPr="003F4140">
        <w:t>, dokonuje się w terminie 30 dni od dnia wygaśnięcia mandatu.</w:t>
      </w:r>
    </w:p>
    <w:p w:rsidR="009A109D" w:rsidRPr="003F4140" w:rsidRDefault="009A109D" w:rsidP="009A109D">
      <w:pPr>
        <w:pStyle w:val="ARTartustawynprozporzdzenia"/>
      </w:pPr>
      <w:r w:rsidRPr="009A109D">
        <w:rPr>
          <w:rStyle w:val="Ppogrubienie"/>
        </w:rPr>
        <w:t>Art.</w:t>
      </w:r>
      <w:r w:rsidR="003F4140" w:rsidRPr="00613AE5">
        <w:rPr>
          <w:rStyle w:val="Ppogrubienie"/>
        </w:rPr>
        <w:t> </w:t>
      </w:r>
      <w:r w:rsidR="00325E0E">
        <w:rPr>
          <w:rStyle w:val="Ppogrubienie"/>
        </w:rPr>
        <w:t>9</w:t>
      </w:r>
      <w:r w:rsidRPr="009A109D">
        <w:rPr>
          <w:rStyle w:val="Ppogrubienie"/>
        </w:rPr>
        <w:t xml:space="preserve">. </w:t>
      </w:r>
      <w:r w:rsidRPr="003F4140">
        <w:t xml:space="preserve">1. Wspólna kadencja nowych członków Krajowej Rady Sądownictwa, wybranych na podstawie art. </w:t>
      </w:r>
      <w:r w:rsidR="00153CDE" w:rsidRPr="003F4140">
        <w:t>7</w:t>
      </w:r>
      <w:r w:rsidRPr="003F4140">
        <w:t xml:space="preserve"> i art. </w:t>
      </w:r>
      <w:r w:rsidR="00153CDE" w:rsidRPr="003F4140">
        <w:t>8</w:t>
      </w:r>
      <w:r w:rsidRPr="003F4140">
        <w:t>, rozpoczyna się z dniem następującym po dniu, w którym dokonano wyboru ostatniego z nich.</w:t>
      </w:r>
    </w:p>
    <w:p w:rsidR="009A109D" w:rsidRPr="009A109D" w:rsidRDefault="009A109D" w:rsidP="009A109D">
      <w:pPr>
        <w:pStyle w:val="USTustnpkodeksu"/>
      </w:pPr>
      <w:r w:rsidRPr="003F4140">
        <w:t xml:space="preserve">2. Członkowie Krajowej Rady Sądownictwa, o których mowa w art. 5 ust. 1 i </w:t>
      </w:r>
      <w:r w:rsidR="00153CDE" w:rsidRPr="003F4140">
        <w:t>2</w:t>
      </w:r>
      <w:r w:rsidRPr="003F4140">
        <w:t>, pełnią swoje funkcje do czasu rozpoczęcia wspólnej kadencji nowych członków Krajowej Rady Sądownictwa.</w:t>
      </w:r>
    </w:p>
    <w:p w:rsidR="003B75C5" w:rsidRPr="003F4140" w:rsidRDefault="003B75C5" w:rsidP="003B75C5">
      <w:pPr>
        <w:pStyle w:val="ARTartustawynprozporzdzenia"/>
      </w:pPr>
      <w:r w:rsidRPr="003B75C5">
        <w:rPr>
          <w:rStyle w:val="Ppogrubienie"/>
        </w:rPr>
        <w:t xml:space="preserve">Art. </w:t>
      </w:r>
      <w:r w:rsidR="00325E0E">
        <w:rPr>
          <w:rStyle w:val="Ppogrubienie"/>
        </w:rPr>
        <w:t>10</w:t>
      </w:r>
      <w:r w:rsidRPr="003B75C5">
        <w:rPr>
          <w:rStyle w:val="Ppogrubienie"/>
        </w:rPr>
        <w:t xml:space="preserve">. </w:t>
      </w:r>
      <w:r w:rsidRPr="003F4140">
        <w:t xml:space="preserve">1. Krajowa Rada Sądownictwa, w terminie 30 dni od dnia rozpoczęcia kadencji, o której mowa w art. </w:t>
      </w:r>
      <w:r w:rsidR="00153CDE" w:rsidRPr="003F4140">
        <w:t>9</w:t>
      </w:r>
      <w:r w:rsidRPr="003F4140">
        <w:t xml:space="preserve"> ust. 1, ustali limit zatrudnienia w Biurze Krajowej Rady Sądownictwa oraz ogólne warunki pracy i płacy pracowników Biura Krajowej Rady Sądownictwa.</w:t>
      </w:r>
    </w:p>
    <w:p w:rsidR="003B75C5" w:rsidRPr="003F4140" w:rsidRDefault="003B75C5" w:rsidP="003B75C5">
      <w:pPr>
        <w:pStyle w:val="USTustnpkodeksu"/>
      </w:pPr>
      <w:r w:rsidRPr="003F4140">
        <w:lastRenderedPageBreak/>
        <w:t>2. Przewodniczący Krajowej Rady Sądownictwa, w terminie 6 miesięcy od dnia wejścia w życie niniejszej ustawy, w porozumieniu z Przewodniczący</w:t>
      </w:r>
      <w:r w:rsidR="005217FD" w:rsidRPr="003F4140">
        <w:t>m</w:t>
      </w:r>
      <w:r w:rsidRPr="003F4140">
        <w:t xml:space="preserve"> Pierwszego </w:t>
      </w:r>
      <w:r w:rsidR="005217FD" w:rsidRPr="003F4140">
        <w:t xml:space="preserve">Zgromadzenia Krajowej Rady Sądownictwa </w:t>
      </w:r>
      <w:r w:rsidRPr="003F4140">
        <w:t xml:space="preserve">oraz </w:t>
      </w:r>
      <w:r w:rsidR="005217FD" w:rsidRPr="003F4140">
        <w:t xml:space="preserve">Przewodniczącym </w:t>
      </w:r>
      <w:r w:rsidRPr="003F4140">
        <w:t xml:space="preserve">Drugiego Zgromadzenia Krajowej Rady Sądownictwa, może przedstawić </w:t>
      </w:r>
      <w:r w:rsidR="005217FD" w:rsidRPr="003F4140">
        <w:t xml:space="preserve">szefowi </w:t>
      </w:r>
      <w:r w:rsidRPr="003F4140">
        <w:t xml:space="preserve">oraz pracownikom Biura Krajowej Rady Sądownictwa, zatrudnionym na podstawie przepisów dotychczasowych, nowe warunki pracy i płacy. W przypadku nieprzedstawienia </w:t>
      </w:r>
      <w:r w:rsidR="005217FD" w:rsidRPr="003F4140">
        <w:t xml:space="preserve">szefowi </w:t>
      </w:r>
      <w:r w:rsidRPr="003F4140">
        <w:t>albo pracownikowi Biura Krajowej Rady Sądownictwa nowych warunków pracy i płacy stosunek pr</w:t>
      </w:r>
      <w:r w:rsidR="005217FD" w:rsidRPr="003F4140">
        <w:t>acy rozwiązuje się z upływem te</w:t>
      </w:r>
      <w:r w:rsidRPr="003F4140">
        <w:t>go terminu.</w:t>
      </w:r>
    </w:p>
    <w:p w:rsidR="003B75C5" w:rsidRPr="003F4140" w:rsidRDefault="003B75C5" w:rsidP="003B75C5">
      <w:pPr>
        <w:pStyle w:val="USTustnpkodeksu"/>
      </w:pPr>
      <w:r w:rsidRPr="003F4140">
        <w:t xml:space="preserve">3. W terminie 60 dni od dnia przedstawienia nowych warunków pracy i płacy </w:t>
      </w:r>
      <w:r w:rsidR="005217FD" w:rsidRPr="003F4140">
        <w:t xml:space="preserve">szef </w:t>
      </w:r>
      <w:r w:rsidRPr="003F4140">
        <w:t>albo pracownik Biura Krajowej Rady Sądownictwa może złożyć oświadczenie o odmowie przyjęcia nowych warunków pracy i płacy. W takim przypadku stosunek pracy rozwiązuje się z upływem tego terminu.</w:t>
      </w:r>
    </w:p>
    <w:p w:rsidR="003B75C5" w:rsidRPr="003B75C5" w:rsidRDefault="003B75C5" w:rsidP="003B75C5">
      <w:pPr>
        <w:pStyle w:val="USTustnpkodeksu"/>
      </w:pPr>
      <w:r w:rsidRPr="003F4140">
        <w:t xml:space="preserve">4. Jeżeli </w:t>
      </w:r>
      <w:r w:rsidR="005217FD" w:rsidRPr="003F4140">
        <w:t xml:space="preserve">szef </w:t>
      </w:r>
      <w:r w:rsidRPr="003F4140">
        <w:t>albo pracownik Biura Krajowej Rady Sądownictwa nie złoży oświadczenia o odmowie przyjęcia zaproponowanych warunków pracy i płacy w terminie, o którym mowa w ust. 3, uważa się, że wyraził zgodę na te warunki.</w:t>
      </w:r>
    </w:p>
    <w:p w:rsidR="00AE4D79" w:rsidRPr="003F4140" w:rsidRDefault="00AE4D79" w:rsidP="00AE4D79">
      <w:pPr>
        <w:pStyle w:val="ARTartustawynprozporzdzenia"/>
      </w:pPr>
      <w:r w:rsidRPr="00613AE5">
        <w:rPr>
          <w:rStyle w:val="Ppogrubienie"/>
        </w:rPr>
        <w:t>Art. </w:t>
      </w:r>
      <w:r w:rsidR="00325E0E">
        <w:rPr>
          <w:rStyle w:val="Ppogrubienie"/>
        </w:rPr>
        <w:t>11</w:t>
      </w:r>
      <w:r w:rsidRPr="00613AE5">
        <w:rPr>
          <w:rStyle w:val="Ppogrubienie"/>
        </w:rPr>
        <w:t>.</w:t>
      </w:r>
      <w:r w:rsidRPr="00613AE5">
        <w:t xml:space="preserve"> Sprawy indywidualne, dotyczące powołania do pełnienia urzędu na stanowisku sędziego albo asesora sądowego, wszczęte i niezakończone podjęciem przez Krajową Radę Sądownictwa uchwały przed dniem wejścia w życie niniejszej ustawy, </w:t>
      </w:r>
      <w:r w:rsidR="00E242F3" w:rsidRPr="003F4140">
        <w:t xml:space="preserve">Krajowa </w:t>
      </w:r>
      <w:r w:rsidRPr="003F4140">
        <w:t xml:space="preserve">Rada </w:t>
      </w:r>
      <w:r w:rsidR="00E242F3" w:rsidRPr="003F4140">
        <w:t xml:space="preserve">Sądownictwa </w:t>
      </w:r>
      <w:r w:rsidRPr="00613AE5">
        <w:t>rozpatruje ponownie na podstawie przepisów ustawy zmienianej w art. 1 w brzmieniu nadanym niniejszą ustawą.</w:t>
      </w:r>
    </w:p>
    <w:p w:rsidR="00AE4D79" w:rsidRPr="00613AE5" w:rsidRDefault="00AE4D79" w:rsidP="00AE4D79">
      <w:pPr>
        <w:pStyle w:val="ARTartustawynprozporzdzenia"/>
      </w:pPr>
      <w:r w:rsidRPr="00613AE5">
        <w:rPr>
          <w:rStyle w:val="Ppogrubienie"/>
        </w:rPr>
        <w:t>Art. </w:t>
      </w:r>
      <w:r w:rsidR="00325E0E">
        <w:rPr>
          <w:rStyle w:val="Ppogrubienie"/>
        </w:rPr>
        <w:t>12</w:t>
      </w:r>
      <w:r w:rsidRPr="00613AE5">
        <w:rPr>
          <w:rStyle w:val="Ppogrubienie"/>
        </w:rPr>
        <w:t>.</w:t>
      </w:r>
      <w:r w:rsidRPr="00613AE5">
        <w:t xml:space="preserve"> Ustawa wchodzi w życie po upływie 14 dni od dnia ogłoszenia.</w:t>
      </w:r>
    </w:p>
    <w:p w:rsidR="005E31CC" w:rsidRDefault="005E31CC" w:rsidP="00251963"/>
    <w:p w:rsidR="007436E9" w:rsidRDefault="007436E9" w:rsidP="00251963"/>
    <w:p w:rsidR="007436E9" w:rsidRDefault="007436E9" w:rsidP="00251963"/>
    <w:p w:rsidR="007436E9" w:rsidRDefault="007436E9" w:rsidP="007436E9">
      <w:pPr>
        <w:pStyle w:val="tekst"/>
        <w:tabs>
          <w:tab w:val="center" w:pos="6804"/>
        </w:tabs>
      </w:pPr>
      <w:r>
        <w:tab/>
        <w:t>MARSZAŁEK SEJMU</w:t>
      </w:r>
    </w:p>
    <w:p w:rsidR="007436E9" w:rsidRDefault="007436E9" w:rsidP="007436E9">
      <w:pPr>
        <w:pStyle w:val="tekst"/>
        <w:tabs>
          <w:tab w:val="center" w:pos="6804"/>
        </w:tabs>
      </w:pPr>
    </w:p>
    <w:p w:rsidR="007436E9" w:rsidRDefault="007436E9" w:rsidP="007436E9">
      <w:pPr>
        <w:pStyle w:val="tekst"/>
        <w:tabs>
          <w:tab w:val="center" w:pos="6804"/>
        </w:tabs>
      </w:pPr>
    </w:p>
    <w:p w:rsidR="007436E9" w:rsidRDefault="007436E9" w:rsidP="007436E9">
      <w:pPr>
        <w:pStyle w:val="tekst"/>
        <w:tabs>
          <w:tab w:val="center" w:pos="6804"/>
        </w:tabs>
      </w:pPr>
    </w:p>
    <w:p w:rsidR="007436E9" w:rsidRDefault="007436E9" w:rsidP="007436E9">
      <w:pPr>
        <w:pStyle w:val="tekst"/>
        <w:tabs>
          <w:tab w:val="center" w:pos="6804"/>
        </w:tabs>
      </w:pPr>
      <w:r>
        <w:tab/>
        <w:t>Marek Kuchciński</w:t>
      </w:r>
    </w:p>
    <w:p w:rsidR="007436E9" w:rsidRPr="003F4140" w:rsidRDefault="007436E9" w:rsidP="00251963"/>
    <w:sectPr w:rsidR="007436E9" w:rsidRPr="003F4140" w:rsidSect="00DB242B">
      <w:headerReference w:type="even" r:id="rId10"/>
      <w:headerReference w:type="default" r:id="rId11"/>
      <w:footerReference w:type="even" r:id="rId12"/>
      <w:footerReference w:type="default" r:id="rId13"/>
      <w:headerReference w:type="first" r:id="rId14"/>
      <w:footerReference w:type="first" r:id="rId15"/>
      <w:footnotePr>
        <w:numRestart w:val="eachSect"/>
      </w:footnotePr>
      <w:pgSz w:w="11906" w:h="16838"/>
      <w:pgMar w:top="1134" w:right="1644" w:bottom="1134" w:left="1644" w:header="709"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B67" w:rsidRDefault="00186B67">
      <w:r>
        <w:separator/>
      </w:r>
    </w:p>
  </w:endnote>
  <w:endnote w:type="continuationSeparator" w:id="0">
    <w:p w:rsidR="00186B67" w:rsidRDefault="00186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Times">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4D1" w:rsidRDefault="00FE54D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4D1" w:rsidRDefault="00FE54D1">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4D1" w:rsidRDefault="00FE54D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B67" w:rsidRDefault="00186B67">
      <w:r>
        <w:separator/>
      </w:r>
    </w:p>
  </w:footnote>
  <w:footnote w:type="continuationSeparator" w:id="0">
    <w:p w:rsidR="00186B67" w:rsidRDefault="00186B67">
      <w:r>
        <w:continuationSeparator/>
      </w:r>
    </w:p>
  </w:footnote>
  <w:footnote w:id="1">
    <w:p w:rsidR="00AE4D79" w:rsidRPr="005F0E57" w:rsidRDefault="00AE4D79" w:rsidP="00AE4D79">
      <w:pPr>
        <w:pStyle w:val="ODNONIKtreodnonika"/>
      </w:pPr>
      <w:r w:rsidRPr="00A375CA">
        <w:rPr>
          <w:rStyle w:val="IGindeksgrny"/>
        </w:rPr>
        <w:footnoteRef/>
      </w:r>
      <w:r w:rsidRPr="00A375CA">
        <w:rPr>
          <w:rStyle w:val="IGindeksgrny"/>
        </w:rPr>
        <w:t>)</w:t>
      </w:r>
      <w:r w:rsidRPr="005F0E57">
        <w:tab/>
        <w:t>Niniejszą ustawą zmienia się ustawy: ustawę z dnia 21 sierpnia 1997 r. – Prawo o ustroju sądów wojskowych, ustawę z dnia 25 lipca 2002 r. – Prawo o ustroju sądów administracyjnych oraz ustawę z dnia 23 listopada 2002 r. o Sądzie Najwyższym.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4D1" w:rsidRDefault="00FE54D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7144256"/>
      <w:docPartObj>
        <w:docPartGallery w:val="Page Numbers (Top of Page)"/>
        <w:docPartUnique/>
      </w:docPartObj>
    </w:sdtPr>
    <w:sdtEndPr/>
    <w:sdtContent>
      <w:p w:rsidR="007436E9" w:rsidRDefault="007436E9">
        <w:pPr>
          <w:pStyle w:val="Nagwek"/>
          <w:jc w:val="center"/>
        </w:pPr>
        <w:r>
          <w:fldChar w:fldCharType="begin"/>
        </w:r>
        <w:r>
          <w:instrText>PAGE   \* MERGEFORMAT</w:instrText>
        </w:r>
        <w:r>
          <w:fldChar w:fldCharType="separate"/>
        </w:r>
        <w:r w:rsidR="003543B6">
          <w:rPr>
            <w:noProof/>
          </w:rPr>
          <w:t>2</w:t>
        </w:r>
        <w:r>
          <w:fldChar w:fldCharType="end"/>
        </w:r>
      </w:p>
    </w:sdtContent>
  </w:sdt>
  <w:p w:rsidR="007436E9" w:rsidRDefault="007436E9">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4D1" w:rsidRDefault="00FE54D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F948C76"/>
    <w:lvl w:ilvl="0">
      <w:start w:val="1"/>
      <w:numFmt w:val="decimal"/>
      <w:lvlText w:val="%1."/>
      <w:lvlJc w:val="left"/>
      <w:pPr>
        <w:tabs>
          <w:tab w:val="num" w:pos="1492"/>
        </w:tabs>
        <w:ind w:left="1492" w:hanging="360"/>
      </w:pPr>
    </w:lvl>
  </w:abstractNum>
  <w:abstractNum w:abstractNumId="1">
    <w:nsid w:val="FFFFFF7D"/>
    <w:multiLevelType w:val="singleLevel"/>
    <w:tmpl w:val="CCBCD792"/>
    <w:lvl w:ilvl="0">
      <w:start w:val="1"/>
      <w:numFmt w:val="decimal"/>
      <w:lvlText w:val="%1."/>
      <w:lvlJc w:val="left"/>
      <w:pPr>
        <w:tabs>
          <w:tab w:val="num" w:pos="1209"/>
        </w:tabs>
        <w:ind w:left="1209" w:hanging="360"/>
      </w:pPr>
    </w:lvl>
  </w:abstractNum>
  <w:abstractNum w:abstractNumId="2">
    <w:nsid w:val="FFFFFF7E"/>
    <w:multiLevelType w:val="singleLevel"/>
    <w:tmpl w:val="5AF618F0"/>
    <w:lvl w:ilvl="0">
      <w:start w:val="1"/>
      <w:numFmt w:val="decimal"/>
      <w:lvlText w:val="%1."/>
      <w:lvlJc w:val="left"/>
      <w:pPr>
        <w:tabs>
          <w:tab w:val="num" w:pos="926"/>
        </w:tabs>
        <w:ind w:left="926" w:hanging="360"/>
      </w:pPr>
    </w:lvl>
  </w:abstractNum>
  <w:abstractNum w:abstractNumId="3">
    <w:nsid w:val="FFFFFF7F"/>
    <w:multiLevelType w:val="singleLevel"/>
    <w:tmpl w:val="6F3CF332"/>
    <w:lvl w:ilvl="0">
      <w:start w:val="1"/>
      <w:numFmt w:val="decimal"/>
      <w:lvlText w:val="%1."/>
      <w:lvlJc w:val="left"/>
      <w:pPr>
        <w:tabs>
          <w:tab w:val="num" w:pos="643"/>
        </w:tabs>
        <w:ind w:left="643" w:hanging="360"/>
      </w:pPr>
    </w:lvl>
  </w:abstractNum>
  <w:abstractNum w:abstractNumId="4">
    <w:nsid w:val="FFFFFF80"/>
    <w:multiLevelType w:val="singleLevel"/>
    <w:tmpl w:val="2188AE6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DB071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7E2B08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D287BE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19ACF32"/>
    <w:lvl w:ilvl="0">
      <w:start w:val="1"/>
      <w:numFmt w:val="decimal"/>
      <w:lvlText w:val="%1."/>
      <w:lvlJc w:val="left"/>
      <w:pPr>
        <w:tabs>
          <w:tab w:val="num" w:pos="360"/>
        </w:tabs>
        <w:ind w:left="360" w:hanging="360"/>
      </w:pPr>
    </w:lvl>
  </w:abstractNum>
  <w:abstractNum w:abstractNumId="9">
    <w:nsid w:val="FFFFFF89"/>
    <w:multiLevelType w:val="singleLevel"/>
    <w:tmpl w:val="1B1A1448"/>
    <w:lvl w:ilvl="0">
      <w:start w:val="1"/>
      <w:numFmt w:val="bullet"/>
      <w:lvlText w:val=""/>
      <w:lvlJc w:val="left"/>
      <w:pPr>
        <w:tabs>
          <w:tab w:val="num" w:pos="360"/>
        </w:tabs>
        <w:ind w:left="360" w:hanging="360"/>
      </w:pPr>
      <w:rPr>
        <w:rFonts w:ascii="Symbol" w:hAnsi="Symbol" w:hint="default"/>
      </w:rPr>
    </w:lvl>
  </w:abstractNum>
  <w:abstractNum w:abstractNumId="10">
    <w:nsid w:val="06441325"/>
    <w:multiLevelType w:val="hybridMultilevel"/>
    <w:tmpl w:val="8026A820"/>
    <w:lvl w:ilvl="0" w:tplc="04150017">
      <w:start w:val="1"/>
      <w:numFmt w:val="lowerLetter"/>
      <w:lvlText w:val="%1)"/>
      <w:lvlJc w:val="left"/>
      <w:pPr>
        <w:tabs>
          <w:tab w:val="num" w:pos="921"/>
        </w:tabs>
        <w:ind w:left="921" w:hanging="360"/>
      </w:pPr>
      <w:rPr>
        <w:rFonts w:cs="Times New Roman"/>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11">
    <w:nsid w:val="0B3D59B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3433443"/>
    <w:multiLevelType w:val="hybridMultilevel"/>
    <w:tmpl w:val="20DACD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3C93D3D"/>
    <w:multiLevelType w:val="hybridMultilevel"/>
    <w:tmpl w:val="726AC678"/>
    <w:lvl w:ilvl="0" w:tplc="46F0F402">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14">
    <w:nsid w:val="162111DC"/>
    <w:multiLevelType w:val="singleLevel"/>
    <w:tmpl w:val="9D2C0646"/>
    <w:lvl w:ilvl="0">
      <w:start w:val="1"/>
      <w:numFmt w:val="bullet"/>
      <w:lvlText w:val="-"/>
      <w:lvlJc w:val="left"/>
      <w:pPr>
        <w:tabs>
          <w:tab w:val="num" w:pos="1211"/>
        </w:tabs>
        <w:ind w:left="1211" w:hanging="360"/>
      </w:pPr>
      <w:rPr>
        <w:rFonts w:hint="default"/>
      </w:rPr>
    </w:lvl>
  </w:abstractNum>
  <w:abstractNum w:abstractNumId="15">
    <w:nsid w:val="1F653082"/>
    <w:multiLevelType w:val="hybridMultilevel"/>
    <w:tmpl w:val="1850341C"/>
    <w:lvl w:ilvl="0" w:tplc="152234C0">
      <w:start w:val="1"/>
      <w:numFmt w:val="lowerLetter"/>
      <w:lvlText w:val="%1)"/>
      <w:lvlJc w:val="left"/>
      <w:pPr>
        <w:tabs>
          <w:tab w:val="num" w:pos="1068"/>
        </w:tabs>
        <w:ind w:left="1068" w:hanging="360"/>
      </w:pPr>
      <w:rPr>
        <w:rFonts w:cs="Times New Roman" w:hint="default"/>
      </w:rPr>
    </w:lvl>
    <w:lvl w:ilvl="1" w:tplc="E114772A">
      <w:start w:val="1"/>
      <w:numFmt w:val="none"/>
      <w:lvlText w:val="abc)"/>
      <w:lvlJc w:val="left"/>
      <w:pPr>
        <w:tabs>
          <w:tab w:val="num" w:pos="1788"/>
        </w:tabs>
        <w:ind w:left="1788" w:hanging="360"/>
      </w:pPr>
      <w:rPr>
        <w:rFonts w:cs="Times New Roman" w:hint="default"/>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6">
    <w:nsid w:val="20EA6547"/>
    <w:multiLevelType w:val="hybridMultilevel"/>
    <w:tmpl w:val="23E2E270"/>
    <w:lvl w:ilvl="0" w:tplc="C90091C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168411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1684525"/>
    <w:multiLevelType w:val="singleLevel"/>
    <w:tmpl w:val="6792BDB4"/>
    <w:lvl w:ilvl="0">
      <w:start w:val="1"/>
      <w:numFmt w:val="decimal"/>
      <w:lvlText w:val="%1)"/>
      <w:lvlJc w:val="left"/>
      <w:pPr>
        <w:tabs>
          <w:tab w:val="num" w:pos="397"/>
        </w:tabs>
        <w:ind w:left="397" w:hanging="397"/>
      </w:pPr>
      <w:rPr>
        <w:rFonts w:cs="Times New Roman"/>
      </w:rPr>
    </w:lvl>
  </w:abstractNum>
  <w:abstractNum w:abstractNumId="19">
    <w:nsid w:val="21B545D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B104C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2ED85ACF"/>
    <w:multiLevelType w:val="hybridMultilevel"/>
    <w:tmpl w:val="2D880CC4"/>
    <w:lvl w:ilvl="0" w:tplc="AEF8DF3A">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22">
    <w:nsid w:val="2F5D385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01C61B4"/>
    <w:multiLevelType w:val="singleLevel"/>
    <w:tmpl w:val="1ECCD4F4"/>
    <w:lvl w:ilvl="0">
      <w:start w:val="1"/>
      <w:numFmt w:val="decimal"/>
      <w:lvlText w:val="%1)"/>
      <w:lvlJc w:val="left"/>
      <w:pPr>
        <w:tabs>
          <w:tab w:val="num" w:pos="397"/>
        </w:tabs>
        <w:ind w:left="397" w:hanging="397"/>
      </w:pPr>
      <w:rPr>
        <w:rFonts w:cs="Times New Roman"/>
      </w:rPr>
    </w:lvl>
  </w:abstractNum>
  <w:abstractNum w:abstractNumId="24">
    <w:nsid w:val="3994131B"/>
    <w:multiLevelType w:val="multilevel"/>
    <w:tmpl w:val="04150023"/>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nsid w:val="40401F6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3D450BC"/>
    <w:multiLevelType w:val="hybridMultilevel"/>
    <w:tmpl w:val="DB9EE22E"/>
    <w:lvl w:ilvl="0" w:tplc="99C0CC2A">
      <w:start w:val="2"/>
      <w:numFmt w:val="lowerLetter"/>
      <w:lvlText w:val="%1)"/>
      <w:lvlJc w:val="left"/>
      <w:pPr>
        <w:tabs>
          <w:tab w:val="num" w:pos="921"/>
        </w:tabs>
        <w:ind w:left="921" w:hanging="360"/>
      </w:pPr>
      <w:rPr>
        <w:rFonts w:cs="Times New Roman" w:hint="default"/>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27">
    <w:nsid w:val="45A8018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1BE20CA"/>
    <w:multiLevelType w:val="hybridMultilevel"/>
    <w:tmpl w:val="E6EEC812"/>
    <w:lvl w:ilvl="0" w:tplc="E9A4CF94">
      <w:start w:val="1"/>
      <w:numFmt w:val="lowerLetter"/>
      <w:lvlText w:val="%1)"/>
      <w:lvlJc w:val="left"/>
      <w:pPr>
        <w:ind w:left="1863" w:hanging="48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29">
    <w:nsid w:val="57A1036E"/>
    <w:multiLevelType w:val="hybridMultilevel"/>
    <w:tmpl w:val="C7D821C8"/>
    <w:lvl w:ilvl="0" w:tplc="A47C90BA">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0">
    <w:nsid w:val="5A9A097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3A757D5"/>
    <w:multiLevelType w:val="singleLevel"/>
    <w:tmpl w:val="92B6EFF2"/>
    <w:lvl w:ilvl="0">
      <w:start w:val="1"/>
      <w:numFmt w:val="lowerLetter"/>
      <w:lvlText w:val="%1)"/>
      <w:lvlJc w:val="left"/>
      <w:pPr>
        <w:tabs>
          <w:tab w:val="num" w:pos="786"/>
        </w:tabs>
        <w:ind w:left="786" w:hanging="360"/>
      </w:pPr>
      <w:rPr>
        <w:rFonts w:cs="Times New Roman" w:hint="default"/>
      </w:rPr>
    </w:lvl>
  </w:abstractNum>
  <w:abstractNum w:abstractNumId="32">
    <w:nsid w:val="6A6444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D022F7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FAE40EF"/>
    <w:multiLevelType w:val="hybridMultilevel"/>
    <w:tmpl w:val="47F848EC"/>
    <w:lvl w:ilvl="0" w:tplc="39DE455C">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35">
    <w:nsid w:val="76600E1C"/>
    <w:multiLevelType w:val="singleLevel"/>
    <w:tmpl w:val="917A9C24"/>
    <w:lvl w:ilvl="0">
      <w:start w:val="1"/>
      <w:numFmt w:val="decimal"/>
      <w:lvlText w:val="%1)"/>
      <w:lvlJc w:val="left"/>
      <w:pPr>
        <w:tabs>
          <w:tab w:val="num" w:pos="360"/>
        </w:tabs>
        <w:ind w:left="360" w:hanging="360"/>
      </w:pPr>
      <w:rPr>
        <w:rFonts w:cs="Times New Roman" w:hint="default"/>
      </w:rPr>
    </w:lvl>
  </w:abstractNum>
  <w:abstractNum w:abstractNumId="36">
    <w:nsid w:val="773D309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3"/>
  </w:num>
  <w:num w:numId="2">
    <w:abstractNumId w:val="23"/>
  </w:num>
  <w:num w:numId="3">
    <w:abstractNumId w:val="18"/>
  </w:num>
  <w:num w:numId="4">
    <w:abstractNumId w:val="18"/>
  </w:num>
  <w:num w:numId="5">
    <w:abstractNumId w:val="35"/>
  </w:num>
  <w:num w:numId="6">
    <w:abstractNumId w:val="31"/>
  </w:num>
  <w:num w:numId="7">
    <w:abstractNumId w:val="35"/>
  </w:num>
  <w:num w:numId="8">
    <w:abstractNumId w:val="31"/>
  </w:num>
  <w:num w:numId="9">
    <w:abstractNumId w:val="35"/>
  </w:num>
  <w:num w:numId="10">
    <w:abstractNumId w:val="31"/>
  </w:num>
  <w:num w:numId="11">
    <w:abstractNumId w:val="14"/>
  </w:num>
  <w:num w:numId="12">
    <w:abstractNumId w:val="10"/>
  </w:num>
  <w:num w:numId="13">
    <w:abstractNumId w:val="15"/>
  </w:num>
  <w:num w:numId="14">
    <w:abstractNumId w:val="26"/>
  </w:num>
  <w:num w:numId="15">
    <w:abstractNumId w:val="14"/>
  </w:num>
  <w:num w:numId="16">
    <w:abstractNumId w:val="16"/>
  </w:num>
  <w:num w:numId="17">
    <w:abstractNumId w:val="8"/>
  </w:num>
  <w:num w:numId="18">
    <w:abstractNumId w:val="3"/>
  </w:num>
  <w:num w:numId="19">
    <w:abstractNumId w:val="2"/>
  </w:num>
  <w:num w:numId="20">
    <w:abstractNumId w:val="1"/>
  </w:num>
  <w:num w:numId="21">
    <w:abstractNumId w:val="0"/>
  </w:num>
  <w:num w:numId="22">
    <w:abstractNumId w:val="9"/>
  </w:num>
  <w:num w:numId="23">
    <w:abstractNumId w:val="7"/>
  </w:num>
  <w:num w:numId="24">
    <w:abstractNumId w:val="6"/>
  </w:num>
  <w:num w:numId="25">
    <w:abstractNumId w:val="5"/>
  </w:num>
  <w:num w:numId="26">
    <w:abstractNumId w:val="4"/>
  </w:num>
  <w:num w:numId="27">
    <w:abstractNumId w:val="33"/>
  </w:num>
  <w:num w:numId="28">
    <w:abstractNumId w:val="25"/>
  </w:num>
  <w:num w:numId="29">
    <w:abstractNumId w:val="36"/>
  </w:num>
  <w:num w:numId="30">
    <w:abstractNumId w:val="32"/>
  </w:num>
  <w:num w:numId="31">
    <w:abstractNumId w:val="19"/>
  </w:num>
  <w:num w:numId="32">
    <w:abstractNumId w:val="11"/>
  </w:num>
  <w:num w:numId="33">
    <w:abstractNumId w:val="30"/>
  </w:num>
  <w:num w:numId="34">
    <w:abstractNumId w:val="20"/>
  </w:num>
  <w:num w:numId="35">
    <w:abstractNumId w:val="17"/>
  </w:num>
  <w:num w:numId="36">
    <w:abstractNumId w:val="22"/>
  </w:num>
  <w:num w:numId="37">
    <w:abstractNumId w:val="27"/>
  </w:num>
  <w:num w:numId="38">
    <w:abstractNumId w:val="24"/>
  </w:num>
  <w:num w:numId="39">
    <w:abstractNumId w:val="13"/>
  </w:num>
  <w:num w:numId="40">
    <w:abstractNumId w:val="29"/>
  </w:num>
  <w:num w:numId="41">
    <w:abstractNumId w:val="28"/>
  </w:num>
  <w:num w:numId="42">
    <w:abstractNumId w:val="21"/>
  </w:num>
  <w:num w:numId="43">
    <w:abstractNumId w:val="34"/>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formatting="1" w:enforcement="1"/>
  <w:styleLockTheme/>
  <w:styleLockQFSet/>
  <w:defaultTabStop w:val="170"/>
  <w:hyphenationZone w:val="425"/>
  <w:drawingGridHorizontalSpacing w:val="187"/>
  <w:displayHorizontalDrawingGridEvery w:val="0"/>
  <w:displayVerticalDrawingGridEvery w:val="0"/>
  <w:noPunctuationKerning/>
  <w:characterSpacingControl w:val="doNotCompress"/>
  <w:hdrShapeDefaults>
    <o:shapedefaults v:ext="edit" spidmax="14337"/>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BA3"/>
    <w:rsid w:val="000012DA"/>
    <w:rsid w:val="0000246E"/>
    <w:rsid w:val="00003862"/>
    <w:rsid w:val="00012A35"/>
    <w:rsid w:val="000141A1"/>
    <w:rsid w:val="00016099"/>
    <w:rsid w:val="00017DC2"/>
    <w:rsid w:val="00021522"/>
    <w:rsid w:val="000225DD"/>
    <w:rsid w:val="00023471"/>
    <w:rsid w:val="00023F13"/>
    <w:rsid w:val="00030634"/>
    <w:rsid w:val="000319C1"/>
    <w:rsid w:val="00031A8B"/>
    <w:rsid w:val="00031BCA"/>
    <w:rsid w:val="000328C8"/>
    <w:rsid w:val="000330FA"/>
    <w:rsid w:val="0003362F"/>
    <w:rsid w:val="00036B63"/>
    <w:rsid w:val="00037E1A"/>
    <w:rsid w:val="00043495"/>
    <w:rsid w:val="00046A75"/>
    <w:rsid w:val="00047312"/>
    <w:rsid w:val="000508BD"/>
    <w:rsid w:val="000511FC"/>
    <w:rsid w:val="000517AB"/>
    <w:rsid w:val="0005339C"/>
    <w:rsid w:val="0005571B"/>
    <w:rsid w:val="00055AD7"/>
    <w:rsid w:val="00057AB3"/>
    <w:rsid w:val="00060076"/>
    <w:rsid w:val="00060432"/>
    <w:rsid w:val="00060D87"/>
    <w:rsid w:val="000615A5"/>
    <w:rsid w:val="00064E4C"/>
    <w:rsid w:val="00066901"/>
    <w:rsid w:val="00071BEE"/>
    <w:rsid w:val="000736CD"/>
    <w:rsid w:val="0007533B"/>
    <w:rsid w:val="0007545D"/>
    <w:rsid w:val="000760BF"/>
    <w:rsid w:val="0007613E"/>
    <w:rsid w:val="00076BFC"/>
    <w:rsid w:val="000814A7"/>
    <w:rsid w:val="000824DE"/>
    <w:rsid w:val="00084E7F"/>
    <w:rsid w:val="0008557B"/>
    <w:rsid w:val="00085CE7"/>
    <w:rsid w:val="000906EE"/>
    <w:rsid w:val="00091BA2"/>
    <w:rsid w:val="000944EF"/>
    <w:rsid w:val="0009732D"/>
    <w:rsid w:val="000973F0"/>
    <w:rsid w:val="00097997"/>
    <w:rsid w:val="000A1296"/>
    <w:rsid w:val="000A1C27"/>
    <w:rsid w:val="000A1DAD"/>
    <w:rsid w:val="000A2649"/>
    <w:rsid w:val="000A323B"/>
    <w:rsid w:val="000B298D"/>
    <w:rsid w:val="000B5B2D"/>
    <w:rsid w:val="000B5DCE"/>
    <w:rsid w:val="000C05BA"/>
    <w:rsid w:val="000C0E8F"/>
    <w:rsid w:val="000C4BC4"/>
    <w:rsid w:val="000D0110"/>
    <w:rsid w:val="000D2468"/>
    <w:rsid w:val="000D318A"/>
    <w:rsid w:val="000D6173"/>
    <w:rsid w:val="000D6F83"/>
    <w:rsid w:val="000E25CC"/>
    <w:rsid w:val="000E3694"/>
    <w:rsid w:val="000E490F"/>
    <w:rsid w:val="000E6241"/>
    <w:rsid w:val="000F2BE3"/>
    <w:rsid w:val="000F3D0D"/>
    <w:rsid w:val="000F6ED4"/>
    <w:rsid w:val="000F7A6E"/>
    <w:rsid w:val="00100541"/>
    <w:rsid w:val="001042BA"/>
    <w:rsid w:val="00105A67"/>
    <w:rsid w:val="00106D03"/>
    <w:rsid w:val="00110465"/>
    <w:rsid w:val="00110628"/>
    <w:rsid w:val="0011245A"/>
    <w:rsid w:val="0011493E"/>
    <w:rsid w:val="00115B72"/>
    <w:rsid w:val="00117C75"/>
    <w:rsid w:val="001209EC"/>
    <w:rsid w:val="00120A9E"/>
    <w:rsid w:val="00125A9C"/>
    <w:rsid w:val="0012695E"/>
    <w:rsid w:val="001270A2"/>
    <w:rsid w:val="00131237"/>
    <w:rsid w:val="001329AC"/>
    <w:rsid w:val="00134CA0"/>
    <w:rsid w:val="0014026F"/>
    <w:rsid w:val="00147A47"/>
    <w:rsid w:val="00147AA1"/>
    <w:rsid w:val="001520CF"/>
    <w:rsid w:val="00153CDE"/>
    <w:rsid w:val="0015667C"/>
    <w:rsid w:val="00157110"/>
    <w:rsid w:val="0015742A"/>
    <w:rsid w:val="00157DA1"/>
    <w:rsid w:val="00163147"/>
    <w:rsid w:val="00164C57"/>
    <w:rsid w:val="00164C9D"/>
    <w:rsid w:val="00172F7A"/>
    <w:rsid w:val="00173150"/>
    <w:rsid w:val="00173390"/>
    <w:rsid w:val="001736F0"/>
    <w:rsid w:val="00173BB3"/>
    <w:rsid w:val="001740D0"/>
    <w:rsid w:val="00174F2C"/>
    <w:rsid w:val="00180F2A"/>
    <w:rsid w:val="00184B91"/>
    <w:rsid w:val="00184D4A"/>
    <w:rsid w:val="00186B67"/>
    <w:rsid w:val="00186EC1"/>
    <w:rsid w:val="00191E1F"/>
    <w:rsid w:val="0019473B"/>
    <w:rsid w:val="001952B1"/>
    <w:rsid w:val="00196E39"/>
    <w:rsid w:val="00197649"/>
    <w:rsid w:val="001A01FB"/>
    <w:rsid w:val="001A10E9"/>
    <w:rsid w:val="001A183D"/>
    <w:rsid w:val="001A2B65"/>
    <w:rsid w:val="001A3CD3"/>
    <w:rsid w:val="001A5BEF"/>
    <w:rsid w:val="001A7F15"/>
    <w:rsid w:val="001B342E"/>
    <w:rsid w:val="001C1832"/>
    <w:rsid w:val="001C188C"/>
    <w:rsid w:val="001D1783"/>
    <w:rsid w:val="001D53CD"/>
    <w:rsid w:val="001D55A3"/>
    <w:rsid w:val="001D5AF5"/>
    <w:rsid w:val="001E1E73"/>
    <w:rsid w:val="001E4E0C"/>
    <w:rsid w:val="001E526D"/>
    <w:rsid w:val="001E5655"/>
    <w:rsid w:val="001F1832"/>
    <w:rsid w:val="001F220F"/>
    <w:rsid w:val="001F25B3"/>
    <w:rsid w:val="001F6616"/>
    <w:rsid w:val="00202BD4"/>
    <w:rsid w:val="00204A97"/>
    <w:rsid w:val="002114EF"/>
    <w:rsid w:val="002166AD"/>
    <w:rsid w:val="00217871"/>
    <w:rsid w:val="00221ED8"/>
    <w:rsid w:val="002231EA"/>
    <w:rsid w:val="00223FDF"/>
    <w:rsid w:val="002279C0"/>
    <w:rsid w:val="0023727E"/>
    <w:rsid w:val="00242081"/>
    <w:rsid w:val="00243777"/>
    <w:rsid w:val="002441CD"/>
    <w:rsid w:val="002501A3"/>
    <w:rsid w:val="0025166C"/>
    <w:rsid w:val="00251963"/>
    <w:rsid w:val="002555D4"/>
    <w:rsid w:val="00261A16"/>
    <w:rsid w:val="00263522"/>
    <w:rsid w:val="00264EC6"/>
    <w:rsid w:val="002709A7"/>
    <w:rsid w:val="00271013"/>
    <w:rsid w:val="00273FE4"/>
    <w:rsid w:val="00275AB7"/>
    <w:rsid w:val="002765B4"/>
    <w:rsid w:val="00276A94"/>
    <w:rsid w:val="00282DE7"/>
    <w:rsid w:val="0029405D"/>
    <w:rsid w:val="00294FA6"/>
    <w:rsid w:val="00295A6F"/>
    <w:rsid w:val="002A20C4"/>
    <w:rsid w:val="002A570F"/>
    <w:rsid w:val="002A7292"/>
    <w:rsid w:val="002A7358"/>
    <w:rsid w:val="002A7902"/>
    <w:rsid w:val="002B0F6B"/>
    <w:rsid w:val="002B23B8"/>
    <w:rsid w:val="002B4429"/>
    <w:rsid w:val="002B68A6"/>
    <w:rsid w:val="002B7FAF"/>
    <w:rsid w:val="002C2CC9"/>
    <w:rsid w:val="002D0C4F"/>
    <w:rsid w:val="002D1364"/>
    <w:rsid w:val="002D2356"/>
    <w:rsid w:val="002D4D30"/>
    <w:rsid w:val="002D5000"/>
    <w:rsid w:val="002D598D"/>
    <w:rsid w:val="002D7188"/>
    <w:rsid w:val="002E0EBB"/>
    <w:rsid w:val="002E1DE3"/>
    <w:rsid w:val="002E2AB6"/>
    <w:rsid w:val="002E3F34"/>
    <w:rsid w:val="002E5F79"/>
    <w:rsid w:val="002E64FA"/>
    <w:rsid w:val="002F09F9"/>
    <w:rsid w:val="002F0A00"/>
    <w:rsid w:val="002F0CFA"/>
    <w:rsid w:val="002F669F"/>
    <w:rsid w:val="00301C97"/>
    <w:rsid w:val="00306783"/>
    <w:rsid w:val="0031004C"/>
    <w:rsid w:val="003105F6"/>
    <w:rsid w:val="00311297"/>
    <w:rsid w:val="003113BE"/>
    <w:rsid w:val="003118CC"/>
    <w:rsid w:val="003122CA"/>
    <w:rsid w:val="003148FD"/>
    <w:rsid w:val="00321080"/>
    <w:rsid w:val="00322D45"/>
    <w:rsid w:val="00324E62"/>
    <w:rsid w:val="0032569A"/>
    <w:rsid w:val="00325A1F"/>
    <w:rsid w:val="00325E0E"/>
    <w:rsid w:val="003268F9"/>
    <w:rsid w:val="00330BAF"/>
    <w:rsid w:val="00334E3A"/>
    <w:rsid w:val="003361DD"/>
    <w:rsid w:val="00341A6A"/>
    <w:rsid w:val="00345B9C"/>
    <w:rsid w:val="00352DAE"/>
    <w:rsid w:val="003543B6"/>
    <w:rsid w:val="00354EB9"/>
    <w:rsid w:val="003602AE"/>
    <w:rsid w:val="0036087A"/>
    <w:rsid w:val="00360929"/>
    <w:rsid w:val="003647D5"/>
    <w:rsid w:val="003674B0"/>
    <w:rsid w:val="0037727C"/>
    <w:rsid w:val="00377E70"/>
    <w:rsid w:val="00380904"/>
    <w:rsid w:val="003823EE"/>
    <w:rsid w:val="00382960"/>
    <w:rsid w:val="003846F7"/>
    <w:rsid w:val="003851ED"/>
    <w:rsid w:val="00385B39"/>
    <w:rsid w:val="00386785"/>
    <w:rsid w:val="00390E89"/>
    <w:rsid w:val="00391B1A"/>
    <w:rsid w:val="00394423"/>
    <w:rsid w:val="00395835"/>
    <w:rsid w:val="00396942"/>
    <w:rsid w:val="00396B49"/>
    <w:rsid w:val="00396E3E"/>
    <w:rsid w:val="003A306E"/>
    <w:rsid w:val="003A60DC"/>
    <w:rsid w:val="003A6A46"/>
    <w:rsid w:val="003A7A63"/>
    <w:rsid w:val="003B000C"/>
    <w:rsid w:val="003B0F1D"/>
    <w:rsid w:val="003B4A57"/>
    <w:rsid w:val="003B75C5"/>
    <w:rsid w:val="003C0AD9"/>
    <w:rsid w:val="003C0ED0"/>
    <w:rsid w:val="003C1D49"/>
    <w:rsid w:val="003C35C4"/>
    <w:rsid w:val="003D12C2"/>
    <w:rsid w:val="003D31B9"/>
    <w:rsid w:val="003D3867"/>
    <w:rsid w:val="003E0D1A"/>
    <w:rsid w:val="003E2DA3"/>
    <w:rsid w:val="003F020D"/>
    <w:rsid w:val="003F03D9"/>
    <w:rsid w:val="003F2FBE"/>
    <w:rsid w:val="003F318D"/>
    <w:rsid w:val="003F4140"/>
    <w:rsid w:val="003F5BAE"/>
    <w:rsid w:val="003F6ED7"/>
    <w:rsid w:val="00401C84"/>
    <w:rsid w:val="00403210"/>
    <w:rsid w:val="004035BB"/>
    <w:rsid w:val="004035EB"/>
    <w:rsid w:val="00405156"/>
    <w:rsid w:val="00407332"/>
    <w:rsid w:val="00407828"/>
    <w:rsid w:val="00413D8E"/>
    <w:rsid w:val="004140F2"/>
    <w:rsid w:val="00417B22"/>
    <w:rsid w:val="00421085"/>
    <w:rsid w:val="004225A4"/>
    <w:rsid w:val="00423515"/>
    <w:rsid w:val="0042465E"/>
    <w:rsid w:val="00424DF7"/>
    <w:rsid w:val="00431BA3"/>
    <w:rsid w:val="00432B76"/>
    <w:rsid w:val="00434D01"/>
    <w:rsid w:val="00435D26"/>
    <w:rsid w:val="00440C99"/>
    <w:rsid w:val="0044175C"/>
    <w:rsid w:val="00445F4D"/>
    <w:rsid w:val="004504C0"/>
    <w:rsid w:val="004534D5"/>
    <w:rsid w:val="004550FB"/>
    <w:rsid w:val="0046111A"/>
    <w:rsid w:val="00462946"/>
    <w:rsid w:val="00463F43"/>
    <w:rsid w:val="00464B94"/>
    <w:rsid w:val="004653A8"/>
    <w:rsid w:val="00465A0B"/>
    <w:rsid w:val="0047077C"/>
    <w:rsid w:val="00470B05"/>
    <w:rsid w:val="0047207C"/>
    <w:rsid w:val="00472CD6"/>
    <w:rsid w:val="00474E3C"/>
    <w:rsid w:val="00480A58"/>
    <w:rsid w:val="00482151"/>
    <w:rsid w:val="00485FAD"/>
    <w:rsid w:val="00487AED"/>
    <w:rsid w:val="00491EDF"/>
    <w:rsid w:val="00492A3F"/>
    <w:rsid w:val="00494F62"/>
    <w:rsid w:val="004A2001"/>
    <w:rsid w:val="004A3590"/>
    <w:rsid w:val="004B00A7"/>
    <w:rsid w:val="004B1542"/>
    <w:rsid w:val="004B25E2"/>
    <w:rsid w:val="004B34D7"/>
    <w:rsid w:val="004B5037"/>
    <w:rsid w:val="004B5B2F"/>
    <w:rsid w:val="004B626A"/>
    <w:rsid w:val="004B660E"/>
    <w:rsid w:val="004B7B27"/>
    <w:rsid w:val="004C05BD"/>
    <w:rsid w:val="004C3B06"/>
    <w:rsid w:val="004C3F97"/>
    <w:rsid w:val="004C7EE7"/>
    <w:rsid w:val="004D2DEE"/>
    <w:rsid w:val="004D2E1F"/>
    <w:rsid w:val="004D7FD9"/>
    <w:rsid w:val="004E1324"/>
    <w:rsid w:val="004E19A5"/>
    <w:rsid w:val="004E220A"/>
    <w:rsid w:val="004E37E5"/>
    <w:rsid w:val="004E3FDB"/>
    <w:rsid w:val="004E6907"/>
    <w:rsid w:val="004E75E7"/>
    <w:rsid w:val="004F1F4A"/>
    <w:rsid w:val="004F296D"/>
    <w:rsid w:val="004F508B"/>
    <w:rsid w:val="004F695F"/>
    <w:rsid w:val="004F6CA4"/>
    <w:rsid w:val="00500752"/>
    <w:rsid w:val="00501A50"/>
    <w:rsid w:val="0050222D"/>
    <w:rsid w:val="00503AF3"/>
    <w:rsid w:val="0050696D"/>
    <w:rsid w:val="0051094B"/>
    <w:rsid w:val="005110D7"/>
    <w:rsid w:val="00511D99"/>
    <w:rsid w:val="005128D3"/>
    <w:rsid w:val="005147E8"/>
    <w:rsid w:val="005158F2"/>
    <w:rsid w:val="005217FD"/>
    <w:rsid w:val="00526DFC"/>
    <w:rsid w:val="00526F43"/>
    <w:rsid w:val="00527651"/>
    <w:rsid w:val="005363AB"/>
    <w:rsid w:val="00543176"/>
    <w:rsid w:val="00544EF4"/>
    <w:rsid w:val="00545E53"/>
    <w:rsid w:val="005479D9"/>
    <w:rsid w:val="005572BD"/>
    <w:rsid w:val="00557A12"/>
    <w:rsid w:val="00560AC7"/>
    <w:rsid w:val="00561AFB"/>
    <w:rsid w:val="00561FA8"/>
    <w:rsid w:val="005635ED"/>
    <w:rsid w:val="00565253"/>
    <w:rsid w:val="00570191"/>
    <w:rsid w:val="00570570"/>
    <w:rsid w:val="00572512"/>
    <w:rsid w:val="00573EE6"/>
    <w:rsid w:val="0057547F"/>
    <w:rsid w:val="005754EE"/>
    <w:rsid w:val="0057617E"/>
    <w:rsid w:val="00576497"/>
    <w:rsid w:val="005776D2"/>
    <w:rsid w:val="005835E7"/>
    <w:rsid w:val="0058397F"/>
    <w:rsid w:val="00583BF8"/>
    <w:rsid w:val="00585F33"/>
    <w:rsid w:val="00591124"/>
    <w:rsid w:val="00597024"/>
    <w:rsid w:val="005A0274"/>
    <w:rsid w:val="005A095C"/>
    <w:rsid w:val="005A669D"/>
    <w:rsid w:val="005A75D8"/>
    <w:rsid w:val="005B713E"/>
    <w:rsid w:val="005C03B6"/>
    <w:rsid w:val="005C348E"/>
    <w:rsid w:val="005C68E1"/>
    <w:rsid w:val="005D3763"/>
    <w:rsid w:val="005D55E1"/>
    <w:rsid w:val="005E19F7"/>
    <w:rsid w:val="005E31CC"/>
    <w:rsid w:val="005E4F04"/>
    <w:rsid w:val="005E62C2"/>
    <w:rsid w:val="005E6C71"/>
    <w:rsid w:val="005F0963"/>
    <w:rsid w:val="005F2824"/>
    <w:rsid w:val="005F2EBA"/>
    <w:rsid w:val="005F35ED"/>
    <w:rsid w:val="005F7812"/>
    <w:rsid w:val="005F7A88"/>
    <w:rsid w:val="00603A1A"/>
    <w:rsid w:val="006046D5"/>
    <w:rsid w:val="00607A93"/>
    <w:rsid w:val="00610C08"/>
    <w:rsid w:val="00611F74"/>
    <w:rsid w:val="00613AE5"/>
    <w:rsid w:val="00615772"/>
    <w:rsid w:val="00621256"/>
    <w:rsid w:val="00621FCC"/>
    <w:rsid w:val="00622E4B"/>
    <w:rsid w:val="006333DA"/>
    <w:rsid w:val="00635134"/>
    <w:rsid w:val="006356E2"/>
    <w:rsid w:val="00637091"/>
    <w:rsid w:val="00642A65"/>
    <w:rsid w:val="00645DCE"/>
    <w:rsid w:val="006465AC"/>
    <w:rsid w:val="006465BF"/>
    <w:rsid w:val="00653B22"/>
    <w:rsid w:val="00657BF4"/>
    <w:rsid w:val="006603FB"/>
    <w:rsid w:val="006608DF"/>
    <w:rsid w:val="006623AC"/>
    <w:rsid w:val="006678AF"/>
    <w:rsid w:val="006701EF"/>
    <w:rsid w:val="00673BA5"/>
    <w:rsid w:val="00680058"/>
    <w:rsid w:val="00681F9F"/>
    <w:rsid w:val="006840EA"/>
    <w:rsid w:val="006844E2"/>
    <w:rsid w:val="00685267"/>
    <w:rsid w:val="006872AE"/>
    <w:rsid w:val="00690082"/>
    <w:rsid w:val="00690252"/>
    <w:rsid w:val="00693035"/>
    <w:rsid w:val="006946BB"/>
    <w:rsid w:val="006969FA"/>
    <w:rsid w:val="006A35D5"/>
    <w:rsid w:val="006A748A"/>
    <w:rsid w:val="006B4B5D"/>
    <w:rsid w:val="006C419E"/>
    <w:rsid w:val="006C4A31"/>
    <w:rsid w:val="006C5AC2"/>
    <w:rsid w:val="006C6AFB"/>
    <w:rsid w:val="006D2735"/>
    <w:rsid w:val="006D45B2"/>
    <w:rsid w:val="006E0FCC"/>
    <w:rsid w:val="006E1E96"/>
    <w:rsid w:val="006E20F6"/>
    <w:rsid w:val="006E5E21"/>
    <w:rsid w:val="006F2648"/>
    <w:rsid w:val="006F2F10"/>
    <w:rsid w:val="006F482B"/>
    <w:rsid w:val="006F6311"/>
    <w:rsid w:val="00701952"/>
    <w:rsid w:val="00702556"/>
    <w:rsid w:val="0070277E"/>
    <w:rsid w:val="00704156"/>
    <w:rsid w:val="007069FC"/>
    <w:rsid w:val="00711221"/>
    <w:rsid w:val="00712675"/>
    <w:rsid w:val="0071318B"/>
    <w:rsid w:val="00713808"/>
    <w:rsid w:val="007151B6"/>
    <w:rsid w:val="0071520D"/>
    <w:rsid w:val="00715EDB"/>
    <w:rsid w:val="007160D5"/>
    <w:rsid w:val="007163FB"/>
    <w:rsid w:val="00717C2E"/>
    <w:rsid w:val="007204FA"/>
    <w:rsid w:val="00720B8A"/>
    <w:rsid w:val="007213B3"/>
    <w:rsid w:val="00721DF2"/>
    <w:rsid w:val="0072457F"/>
    <w:rsid w:val="00725406"/>
    <w:rsid w:val="0072621B"/>
    <w:rsid w:val="00730555"/>
    <w:rsid w:val="007312CC"/>
    <w:rsid w:val="00736A64"/>
    <w:rsid w:val="00737F6A"/>
    <w:rsid w:val="007410B6"/>
    <w:rsid w:val="007436E9"/>
    <w:rsid w:val="00744C6F"/>
    <w:rsid w:val="007457F6"/>
    <w:rsid w:val="00745ABB"/>
    <w:rsid w:val="00746E38"/>
    <w:rsid w:val="00747CD5"/>
    <w:rsid w:val="00753B51"/>
    <w:rsid w:val="00756629"/>
    <w:rsid w:val="007575D2"/>
    <w:rsid w:val="00757B4F"/>
    <w:rsid w:val="00757B6A"/>
    <w:rsid w:val="007610E0"/>
    <w:rsid w:val="007621AA"/>
    <w:rsid w:val="0076260A"/>
    <w:rsid w:val="00764A67"/>
    <w:rsid w:val="00770F6B"/>
    <w:rsid w:val="00771883"/>
    <w:rsid w:val="007769B2"/>
    <w:rsid w:val="00776DC2"/>
    <w:rsid w:val="00780122"/>
    <w:rsid w:val="0078214B"/>
    <w:rsid w:val="0078498A"/>
    <w:rsid w:val="00785A55"/>
    <w:rsid w:val="00792207"/>
    <w:rsid w:val="00792B64"/>
    <w:rsid w:val="00792E29"/>
    <w:rsid w:val="0079379A"/>
    <w:rsid w:val="00794953"/>
    <w:rsid w:val="007A1F2F"/>
    <w:rsid w:val="007A2A5C"/>
    <w:rsid w:val="007A5150"/>
    <w:rsid w:val="007A5373"/>
    <w:rsid w:val="007A789F"/>
    <w:rsid w:val="007B6C92"/>
    <w:rsid w:val="007B75BC"/>
    <w:rsid w:val="007C0BD6"/>
    <w:rsid w:val="007C3806"/>
    <w:rsid w:val="007C5BB7"/>
    <w:rsid w:val="007D07D5"/>
    <w:rsid w:val="007D1C64"/>
    <w:rsid w:val="007D32DD"/>
    <w:rsid w:val="007D6DCE"/>
    <w:rsid w:val="007D72C4"/>
    <w:rsid w:val="007E2CFE"/>
    <w:rsid w:val="007E59C9"/>
    <w:rsid w:val="007F0072"/>
    <w:rsid w:val="007F2EB6"/>
    <w:rsid w:val="007F54C3"/>
    <w:rsid w:val="00802949"/>
    <w:rsid w:val="0080301E"/>
    <w:rsid w:val="0080365F"/>
    <w:rsid w:val="00812BE5"/>
    <w:rsid w:val="00817429"/>
    <w:rsid w:val="00821514"/>
    <w:rsid w:val="00821547"/>
    <w:rsid w:val="00821E35"/>
    <w:rsid w:val="00824591"/>
    <w:rsid w:val="00824AED"/>
    <w:rsid w:val="00827820"/>
    <w:rsid w:val="00831B8B"/>
    <w:rsid w:val="00832D23"/>
    <w:rsid w:val="0083405D"/>
    <w:rsid w:val="008352D4"/>
    <w:rsid w:val="00836DB9"/>
    <w:rsid w:val="00837C67"/>
    <w:rsid w:val="008415B0"/>
    <w:rsid w:val="00842028"/>
    <w:rsid w:val="008436B8"/>
    <w:rsid w:val="008460B6"/>
    <w:rsid w:val="00850C9D"/>
    <w:rsid w:val="00852B59"/>
    <w:rsid w:val="00856272"/>
    <w:rsid w:val="008563FF"/>
    <w:rsid w:val="0086018B"/>
    <w:rsid w:val="008611DD"/>
    <w:rsid w:val="008620DE"/>
    <w:rsid w:val="00866867"/>
    <w:rsid w:val="00872257"/>
    <w:rsid w:val="008753E6"/>
    <w:rsid w:val="0087738C"/>
    <w:rsid w:val="008802AF"/>
    <w:rsid w:val="00881926"/>
    <w:rsid w:val="0088318F"/>
    <w:rsid w:val="0088331D"/>
    <w:rsid w:val="008852B0"/>
    <w:rsid w:val="00885AE7"/>
    <w:rsid w:val="00886B60"/>
    <w:rsid w:val="00887889"/>
    <w:rsid w:val="008920FF"/>
    <w:rsid w:val="008922FB"/>
    <w:rsid w:val="008926E8"/>
    <w:rsid w:val="00894F19"/>
    <w:rsid w:val="00896A10"/>
    <w:rsid w:val="008971B5"/>
    <w:rsid w:val="008A2238"/>
    <w:rsid w:val="008A5D26"/>
    <w:rsid w:val="008A6B13"/>
    <w:rsid w:val="008A6ECB"/>
    <w:rsid w:val="008B0BF9"/>
    <w:rsid w:val="008B2866"/>
    <w:rsid w:val="008B3859"/>
    <w:rsid w:val="008B436D"/>
    <w:rsid w:val="008B4E49"/>
    <w:rsid w:val="008B7712"/>
    <w:rsid w:val="008B7B26"/>
    <w:rsid w:val="008C3524"/>
    <w:rsid w:val="008C4061"/>
    <w:rsid w:val="008C4229"/>
    <w:rsid w:val="008C5BE0"/>
    <w:rsid w:val="008C61F5"/>
    <w:rsid w:val="008C62DB"/>
    <w:rsid w:val="008C7233"/>
    <w:rsid w:val="008D2434"/>
    <w:rsid w:val="008E171D"/>
    <w:rsid w:val="008E2785"/>
    <w:rsid w:val="008E78A3"/>
    <w:rsid w:val="008F0380"/>
    <w:rsid w:val="008F0654"/>
    <w:rsid w:val="008F06CB"/>
    <w:rsid w:val="008F2E83"/>
    <w:rsid w:val="008F4CCB"/>
    <w:rsid w:val="008F612A"/>
    <w:rsid w:val="0090293D"/>
    <w:rsid w:val="009034DE"/>
    <w:rsid w:val="00905396"/>
    <w:rsid w:val="0090605D"/>
    <w:rsid w:val="00906419"/>
    <w:rsid w:val="00912889"/>
    <w:rsid w:val="00913A42"/>
    <w:rsid w:val="00914167"/>
    <w:rsid w:val="009143DB"/>
    <w:rsid w:val="00915065"/>
    <w:rsid w:val="00917CE5"/>
    <w:rsid w:val="009217C0"/>
    <w:rsid w:val="00925241"/>
    <w:rsid w:val="00925CEC"/>
    <w:rsid w:val="00926A3F"/>
    <w:rsid w:val="0092794E"/>
    <w:rsid w:val="00930D30"/>
    <w:rsid w:val="0093295A"/>
    <w:rsid w:val="009332A2"/>
    <w:rsid w:val="00937598"/>
    <w:rsid w:val="0093790B"/>
    <w:rsid w:val="00943751"/>
    <w:rsid w:val="00946DD0"/>
    <w:rsid w:val="009509E6"/>
    <w:rsid w:val="00952018"/>
    <w:rsid w:val="00952800"/>
    <w:rsid w:val="0095300D"/>
    <w:rsid w:val="009556E3"/>
    <w:rsid w:val="00956812"/>
    <w:rsid w:val="0095719A"/>
    <w:rsid w:val="009623E9"/>
    <w:rsid w:val="00963EEB"/>
    <w:rsid w:val="009648BC"/>
    <w:rsid w:val="00964C2F"/>
    <w:rsid w:val="00965F88"/>
    <w:rsid w:val="00984E03"/>
    <w:rsid w:val="009858FB"/>
    <w:rsid w:val="009861AB"/>
    <w:rsid w:val="00987E85"/>
    <w:rsid w:val="009A0D12"/>
    <w:rsid w:val="009A109D"/>
    <w:rsid w:val="009A1987"/>
    <w:rsid w:val="009A2BEE"/>
    <w:rsid w:val="009A5289"/>
    <w:rsid w:val="009A7A53"/>
    <w:rsid w:val="009B0402"/>
    <w:rsid w:val="009B0B75"/>
    <w:rsid w:val="009B16DF"/>
    <w:rsid w:val="009B4CB2"/>
    <w:rsid w:val="009B6701"/>
    <w:rsid w:val="009B6EF7"/>
    <w:rsid w:val="009B7000"/>
    <w:rsid w:val="009B739C"/>
    <w:rsid w:val="009C04EC"/>
    <w:rsid w:val="009C1BAE"/>
    <w:rsid w:val="009C328C"/>
    <w:rsid w:val="009C4444"/>
    <w:rsid w:val="009C79AD"/>
    <w:rsid w:val="009C7CA6"/>
    <w:rsid w:val="009D3316"/>
    <w:rsid w:val="009D55AA"/>
    <w:rsid w:val="009E3E77"/>
    <w:rsid w:val="009E3FAB"/>
    <w:rsid w:val="009E5B3F"/>
    <w:rsid w:val="009E7D90"/>
    <w:rsid w:val="009F1AB0"/>
    <w:rsid w:val="009F501D"/>
    <w:rsid w:val="00A039D5"/>
    <w:rsid w:val="00A046AD"/>
    <w:rsid w:val="00A06331"/>
    <w:rsid w:val="00A079C1"/>
    <w:rsid w:val="00A12520"/>
    <w:rsid w:val="00A130FD"/>
    <w:rsid w:val="00A13D6D"/>
    <w:rsid w:val="00A14769"/>
    <w:rsid w:val="00A16151"/>
    <w:rsid w:val="00A16EC6"/>
    <w:rsid w:val="00A17C06"/>
    <w:rsid w:val="00A200CF"/>
    <w:rsid w:val="00A2126E"/>
    <w:rsid w:val="00A21706"/>
    <w:rsid w:val="00A24FCC"/>
    <w:rsid w:val="00A26A90"/>
    <w:rsid w:val="00A26B27"/>
    <w:rsid w:val="00A30E4F"/>
    <w:rsid w:val="00A32253"/>
    <w:rsid w:val="00A3310E"/>
    <w:rsid w:val="00A333A0"/>
    <w:rsid w:val="00A375CA"/>
    <w:rsid w:val="00A37E70"/>
    <w:rsid w:val="00A437E1"/>
    <w:rsid w:val="00A4685E"/>
    <w:rsid w:val="00A50CD4"/>
    <w:rsid w:val="00A51191"/>
    <w:rsid w:val="00A56D62"/>
    <w:rsid w:val="00A56F07"/>
    <w:rsid w:val="00A5762C"/>
    <w:rsid w:val="00A600FC"/>
    <w:rsid w:val="00A60BCA"/>
    <w:rsid w:val="00A638DA"/>
    <w:rsid w:val="00A65B41"/>
    <w:rsid w:val="00A65E00"/>
    <w:rsid w:val="00A66A78"/>
    <w:rsid w:val="00A7436E"/>
    <w:rsid w:val="00A74E96"/>
    <w:rsid w:val="00A75A8E"/>
    <w:rsid w:val="00A824DD"/>
    <w:rsid w:val="00A83676"/>
    <w:rsid w:val="00A83B7B"/>
    <w:rsid w:val="00A84274"/>
    <w:rsid w:val="00A850F3"/>
    <w:rsid w:val="00A864E3"/>
    <w:rsid w:val="00A94574"/>
    <w:rsid w:val="00A95936"/>
    <w:rsid w:val="00A96265"/>
    <w:rsid w:val="00A97084"/>
    <w:rsid w:val="00AA1BA3"/>
    <w:rsid w:val="00AA1C2C"/>
    <w:rsid w:val="00AA35F6"/>
    <w:rsid w:val="00AA667C"/>
    <w:rsid w:val="00AA6E91"/>
    <w:rsid w:val="00AA7439"/>
    <w:rsid w:val="00AB047E"/>
    <w:rsid w:val="00AB0B0A"/>
    <w:rsid w:val="00AB0BB7"/>
    <w:rsid w:val="00AB22C6"/>
    <w:rsid w:val="00AB2AD0"/>
    <w:rsid w:val="00AB67FC"/>
    <w:rsid w:val="00AB72C5"/>
    <w:rsid w:val="00AC00F2"/>
    <w:rsid w:val="00AC0BF3"/>
    <w:rsid w:val="00AC31B5"/>
    <w:rsid w:val="00AC4EA1"/>
    <w:rsid w:val="00AC5381"/>
    <w:rsid w:val="00AC5920"/>
    <w:rsid w:val="00AD0E65"/>
    <w:rsid w:val="00AD2A95"/>
    <w:rsid w:val="00AD2BF2"/>
    <w:rsid w:val="00AD4E90"/>
    <w:rsid w:val="00AD5422"/>
    <w:rsid w:val="00AD5D44"/>
    <w:rsid w:val="00AE389E"/>
    <w:rsid w:val="00AE4179"/>
    <w:rsid w:val="00AE4425"/>
    <w:rsid w:val="00AE4D79"/>
    <w:rsid w:val="00AE4FBE"/>
    <w:rsid w:val="00AE650F"/>
    <w:rsid w:val="00AE6555"/>
    <w:rsid w:val="00AE7D16"/>
    <w:rsid w:val="00AF4CAA"/>
    <w:rsid w:val="00AF571A"/>
    <w:rsid w:val="00AF60A0"/>
    <w:rsid w:val="00AF67FC"/>
    <w:rsid w:val="00AF7DF5"/>
    <w:rsid w:val="00B006E5"/>
    <w:rsid w:val="00B024C2"/>
    <w:rsid w:val="00B07700"/>
    <w:rsid w:val="00B13921"/>
    <w:rsid w:val="00B1528C"/>
    <w:rsid w:val="00B16ACD"/>
    <w:rsid w:val="00B21487"/>
    <w:rsid w:val="00B232D1"/>
    <w:rsid w:val="00B24DB5"/>
    <w:rsid w:val="00B31F9E"/>
    <w:rsid w:val="00B3268F"/>
    <w:rsid w:val="00B32C2C"/>
    <w:rsid w:val="00B33A1A"/>
    <w:rsid w:val="00B33E6C"/>
    <w:rsid w:val="00B371CC"/>
    <w:rsid w:val="00B41CD9"/>
    <w:rsid w:val="00B427E6"/>
    <w:rsid w:val="00B428A6"/>
    <w:rsid w:val="00B43E1F"/>
    <w:rsid w:val="00B45FBC"/>
    <w:rsid w:val="00B51A7D"/>
    <w:rsid w:val="00B535C2"/>
    <w:rsid w:val="00B55544"/>
    <w:rsid w:val="00B55994"/>
    <w:rsid w:val="00B63EFA"/>
    <w:rsid w:val="00B642FC"/>
    <w:rsid w:val="00B64D26"/>
    <w:rsid w:val="00B64FBB"/>
    <w:rsid w:val="00B70E22"/>
    <w:rsid w:val="00B774CB"/>
    <w:rsid w:val="00B80402"/>
    <w:rsid w:val="00B80B9A"/>
    <w:rsid w:val="00B830B7"/>
    <w:rsid w:val="00B848EA"/>
    <w:rsid w:val="00B84B2B"/>
    <w:rsid w:val="00B90500"/>
    <w:rsid w:val="00B9176C"/>
    <w:rsid w:val="00B935A4"/>
    <w:rsid w:val="00BA561A"/>
    <w:rsid w:val="00BB0DC6"/>
    <w:rsid w:val="00BB12B6"/>
    <w:rsid w:val="00BB15E4"/>
    <w:rsid w:val="00BB1E19"/>
    <w:rsid w:val="00BB21D1"/>
    <w:rsid w:val="00BB32F2"/>
    <w:rsid w:val="00BB4338"/>
    <w:rsid w:val="00BB6C0E"/>
    <w:rsid w:val="00BB7B38"/>
    <w:rsid w:val="00BC11E5"/>
    <w:rsid w:val="00BC4BC6"/>
    <w:rsid w:val="00BC52FD"/>
    <w:rsid w:val="00BC6E62"/>
    <w:rsid w:val="00BC7443"/>
    <w:rsid w:val="00BD0648"/>
    <w:rsid w:val="00BD1040"/>
    <w:rsid w:val="00BD34AA"/>
    <w:rsid w:val="00BE0C44"/>
    <w:rsid w:val="00BE1B8B"/>
    <w:rsid w:val="00BE2A18"/>
    <w:rsid w:val="00BE2C01"/>
    <w:rsid w:val="00BE41EC"/>
    <w:rsid w:val="00BE56FB"/>
    <w:rsid w:val="00BF3DDE"/>
    <w:rsid w:val="00BF6589"/>
    <w:rsid w:val="00BF6F7F"/>
    <w:rsid w:val="00C00647"/>
    <w:rsid w:val="00C02764"/>
    <w:rsid w:val="00C04CEF"/>
    <w:rsid w:val="00C0662F"/>
    <w:rsid w:val="00C11943"/>
    <w:rsid w:val="00C12E96"/>
    <w:rsid w:val="00C14763"/>
    <w:rsid w:val="00C16141"/>
    <w:rsid w:val="00C2363F"/>
    <w:rsid w:val="00C236C8"/>
    <w:rsid w:val="00C260B1"/>
    <w:rsid w:val="00C26E56"/>
    <w:rsid w:val="00C31406"/>
    <w:rsid w:val="00C37194"/>
    <w:rsid w:val="00C40637"/>
    <w:rsid w:val="00C40F6C"/>
    <w:rsid w:val="00C428D8"/>
    <w:rsid w:val="00C44426"/>
    <w:rsid w:val="00C445F3"/>
    <w:rsid w:val="00C451F4"/>
    <w:rsid w:val="00C45EB1"/>
    <w:rsid w:val="00C52FC1"/>
    <w:rsid w:val="00C54A3A"/>
    <w:rsid w:val="00C55566"/>
    <w:rsid w:val="00C56448"/>
    <w:rsid w:val="00C57B8B"/>
    <w:rsid w:val="00C667BE"/>
    <w:rsid w:val="00C6766B"/>
    <w:rsid w:val="00C72223"/>
    <w:rsid w:val="00C76417"/>
    <w:rsid w:val="00C7726F"/>
    <w:rsid w:val="00C823DA"/>
    <w:rsid w:val="00C8259F"/>
    <w:rsid w:val="00C82746"/>
    <w:rsid w:val="00C8312F"/>
    <w:rsid w:val="00C84C47"/>
    <w:rsid w:val="00C858A4"/>
    <w:rsid w:val="00C86AFA"/>
    <w:rsid w:val="00C9155B"/>
    <w:rsid w:val="00C92840"/>
    <w:rsid w:val="00CA154B"/>
    <w:rsid w:val="00CB18D0"/>
    <w:rsid w:val="00CB1C8A"/>
    <w:rsid w:val="00CB24F5"/>
    <w:rsid w:val="00CB2663"/>
    <w:rsid w:val="00CB3BBE"/>
    <w:rsid w:val="00CB59E9"/>
    <w:rsid w:val="00CC0D6A"/>
    <w:rsid w:val="00CC3831"/>
    <w:rsid w:val="00CC3E3D"/>
    <w:rsid w:val="00CC4F17"/>
    <w:rsid w:val="00CC519B"/>
    <w:rsid w:val="00CD12C1"/>
    <w:rsid w:val="00CD214E"/>
    <w:rsid w:val="00CD46FA"/>
    <w:rsid w:val="00CD5973"/>
    <w:rsid w:val="00CE31A6"/>
    <w:rsid w:val="00CF09AA"/>
    <w:rsid w:val="00CF4813"/>
    <w:rsid w:val="00CF5233"/>
    <w:rsid w:val="00D029B8"/>
    <w:rsid w:val="00D02F60"/>
    <w:rsid w:val="00D045FD"/>
    <w:rsid w:val="00D0464E"/>
    <w:rsid w:val="00D04A96"/>
    <w:rsid w:val="00D07A7B"/>
    <w:rsid w:val="00D10E06"/>
    <w:rsid w:val="00D118D5"/>
    <w:rsid w:val="00D15197"/>
    <w:rsid w:val="00D16820"/>
    <w:rsid w:val="00D169C8"/>
    <w:rsid w:val="00D1793F"/>
    <w:rsid w:val="00D2148E"/>
    <w:rsid w:val="00D22AF5"/>
    <w:rsid w:val="00D235EA"/>
    <w:rsid w:val="00D247A9"/>
    <w:rsid w:val="00D26D87"/>
    <w:rsid w:val="00D32721"/>
    <w:rsid w:val="00D328DC"/>
    <w:rsid w:val="00D33387"/>
    <w:rsid w:val="00D402FB"/>
    <w:rsid w:val="00D4522C"/>
    <w:rsid w:val="00D4718E"/>
    <w:rsid w:val="00D47D7A"/>
    <w:rsid w:val="00D50ABD"/>
    <w:rsid w:val="00D55290"/>
    <w:rsid w:val="00D57791"/>
    <w:rsid w:val="00D6046A"/>
    <w:rsid w:val="00D62870"/>
    <w:rsid w:val="00D655D9"/>
    <w:rsid w:val="00D65872"/>
    <w:rsid w:val="00D676F3"/>
    <w:rsid w:val="00D70EF5"/>
    <w:rsid w:val="00D71024"/>
    <w:rsid w:val="00D71A25"/>
    <w:rsid w:val="00D71FCF"/>
    <w:rsid w:val="00D72A54"/>
    <w:rsid w:val="00D72CC1"/>
    <w:rsid w:val="00D76EC9"/>
    <w:rsid w:val="00D80E7D"/>
    <w:rsid w:val="00D81397"/>
    <w:rsid w:val="00D848B9"/>
    <w:rsid w:val="00D90E69"/>
    <w:rsid w:val="00D91368"/>
    <w:rsid w:val="00D93106"/>
    <w:rsid w:val="00D933E9"/>
    <w:rsid w:val="00D94443"/>
    <w:rsid w:val="00D9505D"/>
    <w:rsid w:val="00D953D0"/>
    <w:rsid w:val="00D959F5"/>
    <w:rsid w:val="00D96884"/>
    <w:rsid w:val="00DA3FDD"/>
    <w:rsid w:val="00DA7017"/>
    <w:rsid w:val="00DA7028"/>
    <w:rsid w:val="00DB1AD2"/>
    <w:rsid w:val="00DB242B"/>
    <w:rsid w:val="00DB2B58"/>
    <w:rsid w:val="00DB5206"/>
    <w:rsid w:val="00DB6276"/>
    <w:rsid w:val="00DB63F5"/>
    <w:rsid w:val="00DB6978"/>
    <w:rsid w:val="00DC1C6B"/>
    <w:rsid w:val="00DC2C2E"/>
    <w:rsid w:val="00DC4AF0"/>
    <w:rsid w:val="00DC64AA"/>
    <w:rsid w:val="00DC7886"/>
    <w:rsid w:val="00DD0CF2"/>
    <w:rsid w:val="00DE1554"/>
    <w:rsid w:val="00DE2901"/>
    <w:rsid w:val="00DE590F"/>
    <w:rsid w:val="00DE7DC1"/>
    <w:rsid w:val="00DF3F7E"/>
    <w:rsid w:val="00DF7648"/>
    <w:rsid w:val="00E00E29"/>
    <w:rsid w:val="00E02BAB"/>
    <w:rsid w:val="00E03FA3"/>
    <w:rsid w:val="00E04CEB"/>
    <w:rsid w:val="00E060BC"/>
    <w:rsid w:val="00E11420"/>
    <w:rsid w:val="00E132FB"/>
    <w:rsid w:val="00E170B7"/>
    <w:rsid w:val="00E177DD"/>
    <w:rsid w:val="00E20900"/>
    <w:rsid w:val="00E20C7F"/>
    <w:rsid w:val="00E2396E"/>
    <w:rsid w:val="00E242F3"/>
    <w:rsid w:val="00E24728"/>
    <w:rsid w:val="00E276AC"/>
    <w:rsid w:val="00E34A35"/>
    <w:rsid w:val="00E37C2F"/>
    <w:rsid w:val="00E41C28"/>
    <w:rsid w:val="00E46308"/>
    <w:rsid w:val="00E511C2"/>
    <w:rsid w:val="00E51E17"/>
    <w:rsid w:val="00E52DAB"/>
    <w:rsid w:val="00E539B0"/>
    <w:rsid w:val="00E55994"/>
    <w:rsid w:val="00E60606"/>
    <w:rsid w:val="00E60C66"/>
    <w:rsid w:val="00E6164D"/>
    <w:rsid w:val="00E618C9"/>
    <w:rsid w:val="00E62774"/>
    <w:rsid w:val="00E6307C"/>
    <w:rsid w:val="00E636FA"/>
    <w:rsid w:val="00E667FC"/>
    <w:rsid w:val="00E66C50"/>
    <w:rsid w:val="00E679D3"/>
    <w:rsid w:val="00E71208"/>
    <w:rsid w:val="00E71444"/>
    <w:rsid w:val="00E71C91"/>
    <w:rsid w:val="00E720A1"/>
    <w:rsid w:val="00E75DDA"/>
    <w:rsid w:val="00E773E8"/>
    <w:rsid w:val="00E83ADD"/>
    <w:rsid w:val="00E84F38"/>
    <w:rsid w:val="00E85623"/>
    <w:rsid w:val="00E87441"/>
    <w:rsid w:val="00E91FAE"/>
    <w:rsid w:val="00E96E3F"/>
    <w:rsid w:val="00EA270C"/>
    <w:rsid w:val="00EA4974"/>
    <w:rsid w:val="00EA532E"/>
    <w:rsid w:val="00EA7094"/>
    <w:rsid w:val="00EB06D9"/>
    <w:rsid w:val="00EB192B"/>
    <w:rsid w:val="00EB19ED"/>
    <w:rsid w:val="00EB1CAB"/>
    <w:rsid w:val="00EC0F5A"/>
    <w:rsid w:val="00EC4265"/>
    <w:rsid w:val="00EC4CEB"/>
    <w:rsid w:val="00EC659E"/>
    <w:rsid w:val="00ED2072"/>
    <w:rsid w:val="00ED2AE0"/>
    <w:rsid w:val="00ED5553"/>
    <w:rsid w:val="00ED5E36"/>
    <w:rsid w:val="00ED6961"/>
    <w:rsid w:val="00EF0B96"/>
    <w:rsid w:val="00EF3486"/>
    <w:rsid w:val="00EF47AF"/>
    <w:rsid w:val="00EF53B6"/>
    <w:rsid w:val="00F00B73"/>
    <w:rsid w:val="00F115CA"/>
    <w:rsid w:val="00F14817"/>
    <w:rsid w:val="00F14EBA"/>
    <w:rsid w:val="00F1510F"/>
    <w:rsid w:val="00F1533A"/>
    <w:rsid w:val="00F15E5A"/>
    <w:rsid w:val="00F17F0A"/>
    <w:rsid w:val="00F2376A"/>
    <w:rsid w:val="00F2668F"/>
    <w:rsid w:val="00F2742F"/>
    <w:rsid w:val="00F2753B"/>
    <w:rsid w:val="00F33F8B"/>
    <w:rsid w:val="00F340B2"/>
    <w:rsid w:val="00F43390"/>
    <w:rsid w:val="00F443B2"/>
    <w:rsid w:val="00F458D8"/>
    <w:rsid w:val="00F50237"/>
    <w:rsid w:val="00F53596"/>
    <w:rsid w:val="00F55BA8"/>
    <w:rsid w:val="00F55DB1"/>
    <w:rsid w:val="00F56ACA"/>
    <w:rsid w:val="00F600FE"/>
    <w:rsid w:val="00F62E4D"/>
    <w:rsid w:val="00F63A44"/>
    <w:rsid w:val="00F66B34"/>
    <w:rsid w:val="00F675B9"/>
    <w:rsid w:val="00F711C9"/>
    <w:rsid w:val="00F74C59"/>
    <w:rsid w:val="00F75C3A"/>
    <w:rsid w:val="00F80638"/>
    <w:rsid w:val="00F82E30"/>
    <w:rsid w:val="00F831CB"/>
    <w:rsid w:val="00F848A3"/>
    <w:rsid w:val="00F84ACF"/>
    <w:rsid w:val="00F85742"/>
    <w:rsid w:val="00F85BF8"/>
    <w:rsid w:val="00F871CE"/>
    <w:rsid w:val="00F87802"/>
    <w:rsid w:val="00F92657"/>
    <w:rsid w:val="00F92C0A"/>
    <w:rsid w:val="00F9415B"/>
    <w:rsid w:val="00FA13C2"/>
    <w:rsid w:val="00FA4FE9"/>
    <w:rsid w:val="00FA7F91"/>
    <w:rsid w:val="00FB121C"/>
    <w:rsid w:val="00FB1CDD"/>
    <w:rsid w:val="00FB2C2F"/>
    <w:rsid w:val="00FB305C"/>
    <w:rsid w:val="00FC2E3D"/>
    <w:rsid w:val="00FC3BDE"/>
    <w:rsid w:val="00FC7F8B"/>
    <w:rsid w:val="00FD041B"/>
    <w:rsid w:val="00FD1DBE"/>
    <w:rsid w:val="00FD25A7"/>
    <w:rsid w:val="00FD27B6"/>
    <w:rsid w:val="00FD3689"/>
    <w:rsid w:val="00FD42A3"/>
    <w:rsid w:val="00FD7468"/>
    <w:rsid w:val="00FD7CE0"/>
    <w:rsid w:val="00FE0B3B"/>
    <w:rsid w:val="00FE1132"/>
    <w:rsid w:val="00FE1984"/>
    <w:rsid w:val="00FE1BE2"/>
    <w:rsid w:val="00FE54D1"/>
    <w:rsid w:val="00FE730A"/>
    <w:rsid w:val="00FF1DD7"/>
    <w:rsid w:val="00FF4453"/>
  </w:rsids>
  <m:mathPr>
    <m:mathFont m:val="Cambria Math"/>
    <m:brkBin m:val="before"/>
    <m:brkBinSub m:val="--"/>
    <m:smallFrac/>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1" w:defUIPriority="99" w:defSemiHidden="0" w:defUnhideWhenUsed="0" w:defQFormat="0" w:count="267">
    <w:lsdException w:name="Normal" w:locked="0" w:uiPriority="0" w:qFormat="1"/>
    <w:lsdException w:name="heading 1" w:locked="0" w:uiPriority="0"/>
    <w:lsdException w:name="heading 2" w:locked="0" w:semiHidden="1" w:unhideWhenUsed="1" w:qFormat="1"/>
    <w:lsdException w:name="heading 3" w:locked="0" w:semiHidden="1" w:unhideWhenUsed="1" w:qFormat="1"/>
    <w:lsdException w:name="heading 4" w:locked="0" w:semiHidden="1" w:unhideWhenUsed="1" w:qFormat="1"/>
    <w:lsdException w:name="heading 5" w:locked="0" w:semiHidden="1" w:unhideWhenUsed="1" w:qFormat="1"/>
    <w:lsdException w:name="heading 6" w:locked="0" w:semiHidden="1" w:unhideWhenUsed="1" w:qFormat="1"/>
    <w:lsdException w:name="heading 7" w:locked="0" w:semiHidden="1" w:unhideWhenUsed="1" w:qFormat="1"/>
    <w:lsdException w:name="heading 8" w:locked="0" w:semiHidden="1" w:unhideWhenUsed="1" w:qFormat="1"/>
    <w:lsdException w:name="heading 9" w:locked="0" w:semiHidden="1" w:unhideWhenUsed="1" w:qFormat="1"/>
    <w:lsdException w:name="index 1" w:locked="0" w:semiHidden="1"/>
    <w:lsdException w:name="index 2" w:locked="0" w:semiHidden="1"/>
    <w:lsdException w:name="index 3" w:locked="0" w:semiHidden="1"/>
    <w:lsdException w:name="index 4" w:locked="0" w:semiHidden="1"/>
    <w:lsdException w:name="index 5" w:locked="0" w:semiHidden="1"/>
    <w:lsdException w:name="index 6" w:locked="0" w:semiHidden="1"/>
    <w:lsdException w:name="index 7" w:locked="0" w:semiHidden="1"/>
    <w:lsdException w:name="index 8" w:locked="0" w:semiHidden="1"/>
    <w:lsdException w:name="index 9" w:locked="0" w:semiHidden="1"/>
    <w:lsdException w:name="toc 1" w:locked="0" w:semiHidden="1"/>
    <w:lsdException w:name="toc 2" w:locked="0" w:semiHidden="1"/>
    <w:lsdException w:name="toc 3" w:locked="0" w:semiHidden="1"/>
    <w:lsdException w:name="toc 4" w:locked="0" w:semiHidden="1"/>
    <w:lsdException w:name="toc 5" w:locked="0" w:semiHidden="1"/>
    <w:lsdException w:name="toc 6" w:locked="0" w:semiHidden="1"/>
    <w:lsdException w:name="toc 7" w:locked="0" w:semiHidden="1"/>
    <w:lsdException w:name="toc 8" w:locked="0" w:semiHidden="1"/>
    <w:lsdException w:name="toc 9" w:locked="0" w:semiHidden="1"/>
    <w:lsdException w:name="Normal Indent" w:locked="0" w:semiHidden="1"/>
    <w:lsdException w:name="footnote text" w:qFormat="1"/>
    <w:lsdException w:name="annotation text" w:locked="0" w:semiHidden="1" w:uiPriority="0"/>
    <w:lsdException w:name="header" w:locked="0"/>
    <w:lsdException w:name="footer" w:locked="0"/>
    <w:lsdException w:name="index heading" w:locked="0" w:semiHidden="1"/>
    <w:lsdException w:name="caption" w:locked="0" w:semiHidden="1" w:unhideWhenUsed="1" w:qFormat="1"/>
    <w:lsdException w:name="table of figures" w:locked="0" w:semiHidden="1"/>
    <w:lsdException w:name="envelope address" w:locked="0" w:semiHidden="1"/>
    <w:lsdException w:name="envelope return" w:locked="0" w:semiHidden="1"/>
    <w:lsdException w:name="footnote reference" w:locked="0"/>
    <w:lsdException w:name="annotation reference" w:locked="0" w:semiHidden="1" w:uiPriority="0"/>
    <w:lsdException w:name="line number" w:locked="0" w:semiHidden="1"/>
    <w:lsdException w:name="page number" w:locked="0" w:semiHidden="1"/>
    <w:lsdException w:name="endnote reference" w:locked="0" w:semiHidden="1"/>
    <w:lsdException w:name="endnote text" w:locked="0" w:semiHidden="1"/>
    <w:lsdException w:name="table of authorities" w:locked="0" w:semiHidden="1"/>
    <w:lsdException w:name="macro" w:locked="0" w:semiHidden="1"/>
    <w:lsdException w:name="toa heading" w:locked="0" w:semiHidden="1"/>
    <w:lsdException w:name="List" w:locked="0" w:semiHidden="1"/>
    <w:lsdException w:name="List Bullet" w:locked="0" w:semiHidden="1"/>
    <w:lsdException w:name="List Number" w:locked="0" w:semiHidden="1"/>
    <w:lsdException w:name="List 2" w:locked="0" w:semiHidden="1"/>
    <w:lsdException w:name="List 3" w:locked="0" w:semiHidden="1"/>
    <w:lsdException w:name="List 4" w:locked="0" w:semiHidden="1"/>
    <w:lsdException w:name="List 5" w:locked="0" w:semiHidden="1"/>
    <w:lsdException w:name="List Bullet 2" w:locked="0" w:semiHidden="1"/>
    <w:lsdException w:name="List Bullet 3" w:locked="0" w:semiHidden="1"/>
    <w:lsdException w:name="List Bullet 4" w:locked="0" w:semiHidden="1"/>
    <w:lsdException w:name="List Bullet 5" w:locked="0" w:semiHidden="1"/>
    <w:lsdException w:name="List Number 2" w:locked="0" w:semiHidden="1"/>
    <w:lsdException w:name="List Number 3" w:locked="0" w:semiHidden="1"/>
    <w:lsdException w:name="List Number 4" w:locked="0" w:semiHidden="1"/>
    <w:lsdException w:name="List Number 5" w:locked="0" w:semiHidden="1"/>
    <w:lsdException w:name="Title" w:locked="0" w:semiHidden="1"/>
    <w:lsdException w:name="Closing" w:locked="0" w:semiHidden="1"/>
    <w:lsdException w:name="Signature" w:locked="0" w:semiHidden="1"/>
    <w:lsdException w:name="Default Paragraph Font" w:locked="0" w:uiPriority="1"/>
    <w:lsdException w:name="Body Text" w:locked="0" w:semiHidden="1"/>
    <w:lsdException w:name="Body Text Indent" w:locked="0" w:semiHidden="1"/>
    <w:lsdException w:name="List Continue" w:locked="0" w:semiHidden="1"/>
    <w:lsdException w:name="List Continue 2" w:locked="0" w:semiHidden="1"/>
    <w:lsdException w:name="List Continue 3" w:locked="0" w:semiHidden="1"/>
    <w:lsdException w:name="List Continue 4" w:locked="0" w:semiHidden="1"/>
    <w:lsdException w:name="List Continue 5" w:locked="0" w:semiHidden="1"/>
    <w:lsdException w:name="Message Header" w:locked="0" w:semiHidden="1"/>
    <w:lsdException w:name="Subtitle" w:locked="0" w:semiHidden="1"/>
    <w:lsdException w:name="Salutation" w:locked="0" w:semiHidden="1"/>
    <w:lsdException w:name="Date" w:locked="0" w:semiHidden="1"/>
    <w:lsdException w:name="Body Text First Indent" w:locked="0" w:semiHidden="1"/>
    <w:lsdException w:name="Body Text First Indent 2" w:locked="0" w:semiHidden="1"/>
    <w:lsdException w:name="Note Heading" w:locked="0" w:semiHidden="1"/>
    <w:lsdException w:name="Body Text 2" w:locked="0" w:semiHidden="1"/>
    <w:lsdException w:name="Body Text 3" w:locked="0" w:semiHidden="1"/>
    <w:lsdException w:name="Body Text Indent 2" w:locked="0" w:semiHidden="1"/>
    <w:lsdException w:name="Body Text Indent 3" w:locked="0" w:semiHidden="1"/>
    <w:lsdException w:name="Block Text" w:locked="0" w:semiHidden="1"/>
    <w:lsdException w:name="Hyperlink" w:locked="0" w:semiHidden="1"/>
    <w:lsdException w:name="FollowedHyperlink" w:locked="0" w:semiHidden="1"/>
    <w:lsdException w:name="Strong" w:locked="0" w:semiHidden="1" w:qFormat="1"/>
    <w:lsdException w:name="Emphasis" w:locked="0" w:semiHidden="1"/>
    <w:lsdException w:name="Document Map" w:locked="0" w:semiHidden="1"/>
    <w:lsdException w:name="Plain Text" w:locked="0" w:semiHidden="1"/>
    <w:lsdException w:name="E-mail Signature" w:locked="0" w:semiHidden="1"/>
    <w:lsdException w:name="HTML Top of Form" w:locked="0" w:uiPriority="0"/>
    <w:lsdException w:name="HTML Bottom of Form" w:locked="0" w:uiPriority="0"/>
    <w:lsdException w:name="Normal (Web)" w:locked="0" w:semiHidden="1"/>
    <w:lsdException w:name="HTML Acronym" w:locked="0" w:semiHidden="1"/>
    <w:lsdException w:name="HTML Address" w:locked="0" w:semiHidden="1"/>
    <w:lsdException w:name="HTML Cite" w:locked="0" w:semiHidden="1"/>
    <w:lsdException w:name="HTML Code" w:locked="0" w:semiHidden="1"/>
    <w:lsdException w:name="HTML Definition" w:locked="0" w:semiHidden="1"/>
    <w:lsdException w:name="HTML Keyboard" w:locked="0" w:semiHidden="1"/>
    <w:lsdException w:name="HTML Preformatted" w:locked="0" w:semiHidden="1"/>
    <w:lsdException w:name="HTML Sample" w:locked="0" w:semiHidden="1"/>
    <w:lsdException w:name="HTML Typewriter" w:locked="0" w:semiHidden="1"/>
    <w:lsdException w:name="HTML Variable" w:locked="0" w:semiHidden="1"/>
    <w:lsdException w:name="Normal Table" w:locked="0" w:uiPriority="0"/>
    <w:lsdException w:name="annotation subject" w:locked="0" w:semiHidden="1" w:uiPriority="0"/>
    <w:lsdException w:name="No List" w:locked="0"/>
    <w:lsdException w:name="Outline List 1" w:uiPriority="0"/>
    <w:lsdException w:name="Outline List 2" w:uiPriority="0"/>
    <w:lsdException w:name="Outline List 3" w:locked="0"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uiPriority="0"/>
    <w:lsdException w:name="Table Theme" w:uiPriority="0"/>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semiHidden="1"/>
    <w:lsdException w:name="Quote" w:locked="0" w:semiHidden="1" w:qFormat="1"/>
    <w:lsdException w:name="Intense Quote" w:locked="0"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semiHidden="1"/>
    <w:lsdException w:name="Intense Emphasis" w:locked="0" w:semiHidden="1"/>
    <w:lsdException w:name="Subtle Reference" w:locked="0" w:semiHidden="1"/>
    <w:lsdException w:name="Intense Reference" w:locked="0" w:semiHidden="1"/>
    <w:lsdException w:name="Book Title" w:locked="0" w:semiHidden="1"/>
    <w:lsdException w:name="Bibliography" w:locked="0" w:semiHidden="1" w:unhideWhenUsed="1"/>
    <w:lsdException w:name="TOC Heading" w:locked="0" w:semiHidden="1" w:unhideWhenUsed="1" w:qFormat="1"/>
  </w:latentStyles>
  <w:style w:type="paragraph" w:default="1" w:styleId="Normalny">
    <w:name w:val="Normal"/>
    <w:qFormat/>
    <w:rsid w:val="00117C75"/>
    <w:pPr>
      <w:widowControl w:val="0"/>
      <w:autoSpaceDE w:val="0"/>
      <w:autoSpaceDN w:val="0"/>
      <w:adjustRightInd w:val="0"/>
    </w:pPr>
    <w:rPr>
      <w:rFonts w:ascii="Times New Roman" w:eastAsiaTheme="minorEastAsia" w:hAnsi="Times New Roman" w:cs="Arial"/>
      <w:szCs w:val="20"/>
    </w:rPr>
  </w:style>
  <w:style w:type="paragraph" w:styleId="Nagwek1">
    <w:name w:val="heading 1"/>
    <w:basedOn w:val="Normalny"/>
    <w:next w:val="Normalny"/>
    <w:link w:val="Nagwek1Znak"/>
    <w:uiPriority w:val="99"/>
    <w:semiHidden/>
    <w:rsid w:val="001E1E73"/>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link w:val="Nagwek"/>
    <w:uiPriority w:val="99"/>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paragraph" w:customStyle="1" w:styleId="Notatkanamarginesie">
    <w:name w:val="Notatka na marginesie"/>
    <w:basedOn w:val="Normalny"/>
    <w:qFormat/>
    <w:rsid w:val="00F92657"/>
    <w:pPr>
      <w:spacing w:line="240" w:lineRule="auto"/>
      <w:jc w:val="both"/>
    </w:pPr>
    <w:rPr>
      <w:sz w:val="20"/>
    </w:rPr>
  </w:style>
  <w:style w:type="paragraph" w:customStyle="1" w:styleId="tekst">
    <w:name w:val="tekst"/>
    <w:basedOn w:val="Normalny"/>
    <w:rsid w:val="007436E9"/>
    <w:pPr>
      <w:widowControl/>
      <w:overflowPunct w:val="0"/>
      <w:spacing w:after="80" w:line="240" w:lineRule="auto"/>
      <w:jc w:val="both"/>
      <w:textAlignment w:val="baseline"/>
    </w:pPr>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1" w:defUIPriority="99" w:defSemiHidden="0" w:defUnhideWhenUsed="0" w:defQFormat="0" w:count="267">
    <w:lsdException w:name="Normal" w:locked="0" w:uiPriority="0" w:qFormat="1"/>
    <w:lsdException w:name="heading 1" w:locked="0" w:uiPriority="0"/>
    <w:lsdException w:name="heading 2" w:locked="0" w:semiHidden="1" w:unhideWhenUsed="1" w:qFormat="1"/>
    <w:lsdException w:name="heading 3" w:locked="0" w:semiHidden="1" w:unhideWhenUsed="1" w:qFormat="1"/>
    <w:lsdException w:name="heading 4" w:locked="0" w:semiHidden="1" w:unhideWhenUsed="1" w:qFormat="1"/>
    <w:lsdException w:name="heading 5" w:locked="0" w:semiHidden="1" w:unhideWhenUsed="1" w:qFormat="1"/>
    <w:lsdException w:name="heading 6" w:locked="0" w:semiHidden="1" w:unhideWhenUsed="1" w:qFormat="1"/>
    <w:lsdException w:name="heading 7" w:locked="0" w:semiHidden="1" w:unhideWhenUsed="1" w:qFormat="1"/>
    <w:lsdException w:name="heading 8" w:locked="0" w:semiHidden="1" w:unhideWhenUsed="1" w:qFormat="1"/>
    <w:lsdException w:name="heading 9" w:locked="0" w:semiHidden="1" w:unhideWhenUsed="1" w:qFormat="1"/>
    <w:lsdException w:name="index 1" w:locked="0" w:semiHidden="1"/>
    <w:lsdException w:name="index 2" w:locked="0" w:semiHidden="1"/>
    <w:lsdException w:name="index 3" w:locked="0" w:semiHidden="1"/>
    <w:lsdException w:name="index 4" w:locked="0" w:semiHidden="1"/>
    <w:lsdException w:name="index 5" w:locked="0" w:semiHidden="1"/>
    <w:lsdException w:name="index 6" w:locked="0" w:semiHidden="1"/>
    <w:lsdException w:name="index 7" w:locked="0" w:semiHidden="1"/>
    <w:lsdException w:name="index 8" w:locked="0" w:semiHidden="1"/>
    <w:lsdException w:name="index 9" w:locked="0" w:semiHidden="1"/>
    <w:lsdException w:name="toc 1" w:locked="0" w:semiHidden="1"/>
    <w:lsdException w:name="toc 2" w:locked="0" w:semiHidden="1"/>
    <w:lsdException w:name="toc 3" w:locked="0" w:semiHidden="1"/>
    <w:lsdException w:name="toc 4" w:locked="0" w:semiHidden="1"/>
    <w:lsdException w:name="toc 5" w:locked="0" w:semiHidden="1"/>
    <w:lsdException w:name="toc 6" w:locked="0" w:semiHidden="1"/>
    <w:lsdException w:name="toc 7" w:locked="0" w:semiHidden="1"/>
    <w:lsdException w:name="toc 8" w:locked="0" w:semiHidden="1"/>
    <w:lsdException w:name="toc 9" w:locked="0" w:semiHidden="1"/>
    <w:lsdException w:name="Normal Indent" w:locked="0" w:semiHidden="1"/>
    <w:lsdException w:name="footnote text" w:qFormat="1"/>
    <w:lsdException w:name="annotation text" w:locked="0" w:semiHidden="1" w:uiPriority="0"/>
    <w:lsdException w:name="header" w:locked="0"/>
    <w:lsdException w:name="footer" w:locked="0"/>
    <w:lsdException w:name="index heading" w:locked="0" w:semiHidden="1"/>
    <w:lsdException w:name="caption" w:locked="0" w:semiHidden="1" w:unhideWhenUsed="1" w:qFormat="1"/>
    <w:lsdException w:name="table of figures" w:locked="0" w:semiHidden="1"/>
    <w:lsdException w:name="envelope address" w:locked="0" w:semiHidden="1"/>
    <w:lsdException w:name="envelope return" w:locked="0" w:semiHidden="1"/>
    <w:lsdException w:name="footnote reference" w:locked="0"/>
    <w:lsdException w:name="annotation reference" w:locked="0" w:semiHidden="1" w:uiPriority="0"/>
    <w:lsdException w:name="line number" w:locked="0" w:semiHidden="1"/>
    <w:lsdException w:name="page number" w:locked="0" w:semiHidden="1"/>
    <w:lsdException w:name="endnote reference" w:locked="0" w:semiHidden="1"/>
    <w:lsdException w:name="endnote text" w:locked="0" w:semiHidden="1"/>
    <w:lsdException w:name="table of authorities" w:locked="0" w:semiHidden="1"/>
    <w:lsdException w:name="macro" w:locked="0" w:semiHidden="1"/>
    <w:lsdException w:name="toa heading" w:locked="0" w:semiHidden="1"/>
    <w:lsdException w:name="List" w:locked="0" w:semiHidden="1"/>
    <w:lsdException w:name="List Bullet" w:locked="0" w:semiHidden="1"/>
    <w:lsdException w:name="List Number" w:locked="0" w:semiHidden="1"/>
    <w:lsdException w:name="List 2" w:locked="0" w:semiHidden="1"/>
    <w:lsdException w:name="List 3" w:locked="0" w:semiHidden="1"/>
    <w:lsdException w:name="List 4" w:locked="0" w:semiHidden="1"/>
    <w:lsdException w:name="List 5" w:locked="0" w:semiHidden="1"/>
    <w:lsdException w:name="List Bullet 2" w:locked="0" w:semiHidden="1"/>
    <w:lsdException w:name="List Bullet 3" w:locked="0" w:semiHidden="1"/>
    <w:lsdException w:name="List Bullet 4" w:locked="0" w:semiHidden="1"/>
    <w:lsdException w:name="List Bullet 5" w:locked="0" w:semiHidden="1"/>
    <w:lsdException w:name="List Number 2" w:locked="0" w:semiHidden="1"/>
    <w:lsdException w:name="List Number 3" w:locked="0" w:semiHidden="1"/>
    <w:lsdException w:name="List Number 4" w:locked="0" w:semiHidden="1"/>
    <w:lsdException w:name="List Number 5" w:locked="0" w:semiHidden="1"/>
    <w:lsdException w:name="Title" w:locked="0" w:semiHidden="1"/>
    <w:lsdException w:name="Closing" w:locked="0" w:semiHidden="1"/>
    <w:lsdException w:name="Signature" w:locked="0" w:semiHidden="1"/>
    <w:lsdException w:name="Default Paragraph Font" w:locked="0" w:uiPriority="1"/>
    <w:lsdException w:name="Body Text" w:locked="0" w:semiHidden="1"/>
    <w:lsdException w:name="Body Text Indent" w:locked="0" w:semiHidden="1"/>
    <w:lsdException w:name="List Continue" w:locked="0" w:semiHidden="1"/>
    <w:lsdException w:name="List Continue 2" w:locked="0" w:semiHidden="1"/>
    <w:lsdException w:name="List Continue 3" w:locked="0" w:semiHidden="1"/>
    <w:lsdException w:name="List Continue 4" w:locked="0" w:semiHidden="1"/>
    <w:lsdException w:name="List Continue 5" w:locked="0" w:semiHidden="1"/>
    <w:lsdException w:name="Message Header" w:locked="0" w:semiHidden="1"/>
    <w:lsdException w:name="Subtitle" w:locked="0" w:semiHidden="1"/>
    <w:lsdException w:name="Salutation" w:locked="0" w:semiHidden="1"/>
    <w:lsdException w:name="Date" w:locked="0" w:semiHidden="1"/>
    <w:lsdException w:name="Body Text First Indent" w:locked="0" w:semiHidden="1"/>
    <w:lsdException w:name="Body Text First Indent 2" w:locked="0" w:semiHidden="1"/>
    <w:lsdException w:name="Note Heading" w:locked="0" w:semiHidden="1"/>
    <w:lsdException w:name="Body Text 2" w:locked="0" w:semiHidden="1"/>
    <w:lsdException w:name="Body Text 3" w:locked="0" w:semiHidden="1"/>
    <w:lsdException w:name="Body Text Indent 2" w:locked="0" w:semiHidden="1"/>
    <w:lsdException w:name="Body Text Indent 3" w:locked="0" w:semiHidden="1"/>
    <w:lsdException w:name="Block Text" w:locked="0" w:semiHidden="1"/>
    <w:lsdException w:name="Hyperlink" w:locked="0" w:semiHidden="1"/>
    <w:lsdException w:name="FollowedHyperlink" w:locked="0" w:semiHidden="1"/>
    <w:lsdException w:name="Strong" w:locked="0" w:semiHidden="1" w:qFormat="1"/>
    <w:lsdException w:name="Emphasis" w:locked="0" w:semiHidden="1"/>
    <w:lsdException w:name="Document Map" w:locked="0" w:semiHidden="1"/>
    <w:lsdException w:name="Plain Text" w:locked="0" w:semiHidden="1"/>
    <w:lsdException w:name="E-mail Signature" w:locked="0" w:semiHidden="1"/>
    <w:lsdException w:name="HTML Top of Form" w:locked="0" w:uiPriority="0"/>
    <w:lsdException w:name="HTML Bottom of Form" w:locked="0" w:uiPriority="0"/>
    <w:lsdException w:name="Normal (Web)" w:locked="0" w:semiHidden="1"/>
    <w:lsdException w:name="HTML Acronym" w:locked="0" w:semiHidden="1"/>
    <w:lsdException w:name="HTML Address" w:locked="0" w:semiHidden="1"/>
    <w:lsdException w:name="HTML Cite" w:locked="0" w:semiHidden="1"/>
    <w:lsdException w:name="HTML Code" w:locked="0" w:semiHidden="1"/>
    <w:lsdException w:name="HTML Definition" w:locked="0" w:semiHidden="1"/>
    <w:lsdException w:name="HTML Keyboard" w:locked="0" w:semiHidden="1"/>
    <w:lsdException w:name="HTML Preformatted" w:locked="0" w:semiHidden="1"/>
    <w:lsdException w:name="HTML Sample" w:locked="0" w:semiHidden="1"/>
    <w:lsdException w:name="HTML Typewriter" w:locked="0" w:semiHidden="1"/>
    <w:lsdException w:name="HTML Variable" w:locked="0" w:semiHidden="1"/>
    <w:lsdException w:name="Normal Table" w:locked="0" w:uiPriority="0"/>
    <w:lsdException w:name="annotation subject" w:locked="0" w:semiHidden="1" w:uiPriority="0"/>
    <w:lsdException w:name="No List" w:locked="0"/>
    <w:lsdException w:name="Outline List 1" w:uiPriority="0"/>
    <w:lsdException w:name="Outline List 2" w:uiPriority="0"/>
    <w:lsdException w:name="Outline List 3" w:locked="0"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uiPriority="0"/>
    <w:lsdException w:name="Table Theme" w:uiPriority="0"/>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semiHidden="1"/>
    <w:lsdException w:name="Quote" w:locked="0" w:semiHidden="1" w:qFormat="1"/>
    <w:lsdException w:name="Intense Quote" w:locked="0"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semiHidden="1"/>
    <w:lsdException w:name="Intense Emphasis" w:locked="0" w:semiHidden="1"/>
    <w:lsdException w:name="Subtle Reference" w:locked="0" w:semiHidden="1"/>
    <w:lsdException w:name="Intense Reference" w:locked="0" w:semiHidden="1"/>
    <w:lsdException w:name="Book Title" w:locked="0" w:semiHidden="1"/>
    <w:lsdException w:name="Bibliography" w:locked="0" w:semiHidden="1" w:unhideWhenUsed="1"/>
    <w:lsdException w:name="TOC Heading" w:locked="0" w:semiHidden="1" w:unhideWhenUsed="1" w:qFormat="1"/>
  </w:latentStyles>
  <w:style w:type="paragraph" w:default="1" w:styleId="Normalny">
    <w:name w:val="Normal"/>
    <w:qFormat/>
    <w:rsid w:val="00117C75"/>
    <w:pPr>
      <w:widowControl w:val="0"/>
      <w:autoSpaceDE w:val="0"/>
      <w:autoSpaceDN w:val="0"/>
      <w:adjustRightInd w:val="0"/>
    </w:pPr>
    <w:rPr>
      <w:rFonts w:ascii="Times New Roman" w:eastAsiaTheme="minorEastAsia" w:hAnsi="Times New Roman" w:cs="Arial"/>
      <w:szCs w:val="20"/>
    </w:rPr>
  </w:style>
  <w:style w:type="paragraph" w:styleId="Nagwek1">
    <w:name w:val="heading 1"/>
    <w:basedOn w:val="Normalny"/>
    <w:next w:val="Normalny"/>
    <w:link w:val="Nagwek1Znak"/>
    <w:uiPriority w:val="99"/>
    <w:semiHidden/>
    <w:rsid w:val="001E1E73"/>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link w:val="Nagwek"/>
    <w:uiPriority w:val="99"/>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paragraph" w:customStyle="1" w:styleId="Notatkanamarginesie">
    <w:name w:val="Notatka na marginesie"/>
    <w:basedOn w:val="Normalny"/>
    <w:qFormat/>
    <w:rsid w:val="00F92657"/>
    <w:pPr>
      <w:spacing w:line="240" w:lineRule="auto"/>
      <w:jc w:val="both"/>
    </w:pPr>
    <w:rPr>
      <w:sz w:val="20"/>
    </w:rPr>
  </w:style>
  <w:style w:type="paragraph" w:customStyle="1" w:styleId="tekst">
    <w:name w:val="tekst"/>
    <w:basedOn w:val="Normalny"/>
    <w:rsid w:val="007436E9"/>
    <w:pPr>
      <w:widowControl/>
      <w:overflowPunct w:val="0"/>
      <w:spacing w:after="80" w:line="240" w:lineRule="auto"/>
      <w:jc w:val="both"/>
      <w:textAlignment w:val="baseline"/>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SET\szablony\Szablon%20aktu%20prawn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580B8A3-F363-47F9-95D5-08E08FE4F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aktu prawnego 4_0</Template>
  <TotalTime>0</TotalTime>
  <Pages>10</Pages>
  <Words>2897</Words>
  <Characters>17387</Characters>
  <Application>Microsoft Office Word</Application>
  <DocSecurity>4</DocSecurity>
  <Lines>144</Lines>
  <Paragraphs>40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Company>&lt;nazwa organu&gt;</Company>
  <LinksUpToDate>false</LinksUpToDate>
  <CharactersWithSpaces>20244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creator>Władysław Baksza</dc:creator>
  <cp:lastModifiedBy>Asia Nafouki</cp:lastModifiedBy>
  <cp:revision>2</cp:revision>
  <cp:lastPrinted>2017-07-12T15:24:00Z</cp:lastPrinted>
  <dcterms:created xsi:type="dcterms:W3CDTF">2017-07-12T17:15:00Z</dcterms:created>
  <dcterms:modified xsi:type="dcterms:W3CDTF">2017-07-12T17:15:00Z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