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CA" w:rsidRDefault="004126CA" w:rsidP="00910C8C">
      <w:pPr>
        <w:pStyle w:val="OZNRODZAKTUtznustawalubrozporzdzenieiorganwydajcy"/>
      </w:pPr>
      <w:bookmarkStart w:id="0" w:name="_GoBack"/>
      <w:bookmarkEnd w:id="0"/>
    </w:p>
    <w:p w:rsidR="00AA108D" w:rsidRPr="00AA108D" w:rsidRDefault="00AA108D" w:rsidP="00AA108D">
      <w:pPr>
        <w:pStyle w:val="DATAAKTUdatauchwalenialubwydaniaaktu"/>
      </w:pPr>
    </w:p>
    <w:p w:rsidR="004126CA" w:rsidRPr="004126CA" w:rsidRDefault="004126CA" w:rsidP="00910C8C">
      <w:pPr>
        <w:pStyle w:val="OZNRODZAKTUtznustawalubrozporzdzenieiorganwydajcy"/>
      </w:pPr>
    </w:p>
    <w:p w:rsidR="00910C8C" w:rsidRPr="004126CA" w:rsidRDefault="00910C8C" w:rsidP="00910C8C">
      <w:pPr>
        <w:pStyle w:val="OZNRODZAKTUtznustawalubrozporzdzenieiorganwydajcy"/>
      </w:pPr>
      <w:r w:rsidRPr="004126CA">
        <w:t>USTAWA</w:t>
      </w:r>
    </w:p>
    <w:p w:rsidR="00910C8C" w:rsidRPr="004126CA" w:rsidRDefault="00910C8C" w:rsidP="00910C8C">
      <w:pPr>
        <w:pStyle w:val="DATAAKTUdatauchwalenialubwydaniaaktu"/>
      </w:pPr>
      <w:r w:rsidRPr="004126CA">
        <w:t>z dnia</w:t>
      </w:r>
      <w:r w:rsidR="004126CA" w:rsidRPr="004126CA">
        <w:t xml:space="preserve"> 24 lutego </w:t>
      </w:r>
      <w:r w:rsidR="008E6244" w:rsidRPr="004126CA">
        <w:t>2017 r.</w:t>
      </w:r>
    </w:p>
    <w:p w:rsidR="00910C8C" w:rsidRPr="004126CA" w:rsidRDefault="00910C8C" w:rsidP="004126CA">
      <w:pPr>
        <w:pStyle w:val="TYTUAKTUprzedmiotregulacjiustawylubrozporzdzenia"/>
      </w:pPr>
      <w:r w:rsidRPr="004126CA">
        <w:t xml:space="preserve">o zmianie ustawy o prawach pacjenta i Rzeczniku Praw Pacjenta </w:t>
      </w:r>
      <w:r w:rsidR="00185EA4" w:rsidRPr="004126CA">
        <w:br/>
      </w:r>
      <w:r w:rsidRPr="004126CA">
        <w:t>oraz niektórych innych ustaw</w:t>
      </w:r>
      <w:r w:rsidR="00813802" w:rsidRPr="004126CA">
        <w:rPr>
          <w:rStyle w:val="IGPindeksgrnyipogrubienie"/>
        </w:rPr>
        <w:footnoteReference w:id="1"/>
      </w:r>
      <w:r w:rsidR="00813802" w:rsidRPr="004126CA">
        <w:rPr>
          <w:rStyle w:val="IGindeksgrny"/>
        </w:rPr>
        <w:t>)</w:t>
      </w:r>
    </w:p>
    <w:p w:rsidR="00910C8C" w:rsidRPr="004126CA" w:rsidRDefault="00910C8C" w:rsidP="004126CA">
      <w:pPr>
        <w:pStyle w:val="ARTartustawynprozporzdzenia"/>
        <w:keepNext/>
      </w:pPr>
      <w:r w:rsidRPr="004126CA">
        <w:rPr>
          <w:rStyle w:val="Ppogrubienie"/>
        </w:rPr>
        <w:t>Art. 1.</w:t>
      </w:r>
      <w:r w:rsidRPr="004126CA">
        <w:t xml:space="preserve"> W ustawie z dnia 6 listopada 2008 r. o prawach pacjenta i Rzeczniku Praw Pacjenta (Dz. U. z 2016 r. poz. 186, 823, 960 i 1070) wprowadza się następujące zmiany:</w:t>
      </w:r>
    </w:p>
    <w:p w:rsidR="00910C8C" w:rsidRPr="004126CA" w:rsidRDefault="00910C8C" w:rsidP="004126CA">
      <w:pPr>
        <w:pStyle w:val="PKTpunkt"/>
        <w:keepNext/>
      </w:pPr>
      <w:r w:rsidRPr="004126CA">
        <w:t>1)</w:t>
      </w:r>
      <w:r w:rsidRPr="004126CA">
        <w:tab/>
        <w:t xml:space="preserve">w art. 3 w ust. 1 w pkt </w:t>
      </w:r>
      <w:r w:rsidR="00062F85" w:rsidRPr="004126CA">
        <w:t>6</w:t>
      </w:r>
      <w:r w:rsidRPr="004126CA">
        <w:t xml:space="preserve"> kropkę zastępuje się średnikiem i dodaje się pkt 8–10 w brzmieniu:</w:t>
      </w:r>
    </w:p>
    <w:p w:rsidR="00910C8C" w:rsidRPr="004126CA" w:rsidRDefault="00910C8C" w:rsidP="00910C8C">
      <w:pPr>
        <w:pStyle w:val="ZPKTzmpktartykuempunktem"/>
      </w:pPr>
      <w:r w:rsidRPr="004126CA">
        <w:t>„8)</w:t>
      </w:r>
      <w:r w:rsidRPr="004126CA">
        <w:tab/>
        <w:t>wyciąg – skrótowy dokument zawierający wybrane informacje lub dane z całości dokumentacji medycznej;</w:t>
      </w:r>
    </w:p>
    <w:p w:rsidR="00910C8C" w:rsidRPr="004126CA" w:rsidRDefault="00910C8C" w:rsidP="00910C8C">
      <w:pPr>
        <w:pStyle w:val="ZPKTzmpktartykuempunktem"/>
      </w:pPr>
      <w:r w:rsidRPr="004126CA">
        <w:t>9)</w:t>
      </w:r>
      <w:r w:rsidRPr="004126CA">
        <w:tab/>
        <w:t>odpis – dokument wytworzony przez przepisanie tekstu z oryginału dokumentacji medycznej z wiernym zachowaniem zgodności co do treści z oryginałem;</w:t>
      </w:r>
    </w:p>
    <w:p w:rsidR="00910C8C" w:rsidRPr="004126CA" w:rsidRDefault="00910C8C" w:rsidP="00910C8C">
      <w:pPr>
        <w:pStyle w:val="ZPKTzmpktartykuempunktem"/>
      </w:pPr>
      <w:r w:rsidRPr="004126CA">
        <w:t>10)</w:t>
      </w:r>
      <w:r w:rsidRPr="004126CA">
        <w:tab/>
        <w:t>kopia – dokument wytworzony przez odwzorowanie oryginału dokumentacji medycznej, w formie kserokopii albo odwzorowania cyfrowego (skanu).”;</w:t>
      </w:r>
    </w:p>
    <w:p w:rsidR="00910C8C" w:rsidRPr="004126CA" w:rsidRDefault="00910C8C" w:rsidP="004126CA">
      <w:pPr>
        <w:pStyle w:val="PKTpunkt"/>
        <w:keepNext/>
      </w:pPr>
      <w:r w:rsidRPr="004126CA">
        <w:t>2)</w:t>
      </w:r>
      <w:r w:rsidRPr="004126CA">
        <w:tab/>
        <w:t>w art. 9:</w:t>
      </w:r>
    </w:p>
    <w:p w:rsidR="00910C8C" w:rsidRPr="004126CA" w:rsidRDefault="00910C8C" w:rsidP="004126CA">
      <w:pPr>
        <w:pStyle w:val="LITlitera"/>
        <w:keepNext/>
      </w:pPr>
      <w:r w:rsidRPr="004126CA">
        <w:t>a)</w:t>
      </w:r>
      <w:r w:rsidRPr="004126CA">
        <w:tab/>
        <w:t>ust. 2 otrzymuje brzmienie:</w:t>
      </w:r>
    </w:p>
    <w:p w:rsidR="00910C8C" w:rsidRPr="004126CA" w:rsidRDefault="00910C8C" w:rsidP="00910C8C">
      <w:pPr>
        <w:pStyle w:val="ZLITUSTzmustliter"/>
      </w:pPr>
      <w:r w:rsidRPr="004126CA">
        <w:t>„2. Pacjent, w tym małoletni, który ukończył 16 lat, lub jego przedstawiciel ustawowy mają prawo do uzyskania od osoby wykonującej zawód medyczny przystępnej informacji o stanie zdrowia pacjenta, rozpoznaniu, proponowanych oraz możliwych metodach diagnostycznych i leczniczych, dających się przewidzieć następstwach ich zastosowania albo zaniechania, wynikach leczenia oraz rokowaniu, w zakresie udzielanych przez tę osobę świadczeń zdrowotnych oraz zgodnie z posiadanymi przez nią uprawnieniami.”,</w:t>
      </w:r>
    </w:p>
    <w:p w:rsidR="00910C8C" w:rsidRPr="004126CA" w:rsidRDefault="00910C8C" w:rsidP="004126CA">
      <w:pPr>
        <w:pStyle w:val="LITlitera"/>
        <w:keepNext/>
      </w:pPr>
      <w:r w:rsidRPr="004126CA">
        <w:lastRenderedPageBreak/>
        <w:t>b)</w:t>
      </w:r>
      <w:r w:rsidRPr="004126CA">
        <w:tab/>
        <w:t>ust. 4 i 5 otrzymują brzmienie:</w:t>
      </w:r>
    </w:p>
    <w:p w:rsidR="00910C8C" w:rsidRPr="004126CA" w:rsidRDefault="00910C8C" w:rsidP="00910C8C">
      <w:pPr>
        <w:pStyle w:val="ZLITUSTzmustliter"/>
      </w:pPr>
      <w:r w:rsidRPr="004126CA">
        <w:t>„4. Pacjent ma prawo żądać, aby osoba wykonująca zawód medyczny nie udzielała mu informacji, o której mowa w ust. 2.</w:t>
      </w:r>
    </w:p>
    <w:p w:rsidR="00910C8C" w:rsidRPr="004126CA" w:rsidRDefault="00910C8C" w:rsidP="00910C8C">
      <w:pPr>
        <w:pStyle w:val="ZLITUSTzmustliter"/>
      </w:pPr>
      <w:r w:rsidRPr="004126CA">
        <w:t>5. Po uzyskaniu informacji, o której mowa w ust. 2, pacjent ma prawo przedstawić osobie wykonującej zawód medyczny swoje zdanie w tym zakresie.”,</w:t>
      </w:r>
    </w:p>
    <w:p w:rsidR="00910C8C" w:rsidRPr="004126CA" w:rsidRDefault="00910C8C" w:rsidP="004126CA">
      <w:pPr>
        <w:pStyle w:val="LITlitera"/>
        <w:keepNext/>
      </w:pPr>
      <w:r w:rsidRPr="004126CA">
        <w:t>c)</w:t>
      </w:r>
      <w:r w:rsidRPr="004126CA">
        <w:tab/>
        <w:t>ust. 7 otrzymuje brzmienie:</w:t>
      </w:r>
    </w:p>
    <w:p w:rsidR="00910C8C" w:rsidRPr="004126CA" w:rsidRDefault="00910C8C" w:rsidP="00910C8C">
      <w:pPr>
        <w:pStyle w:val="ZLITUSTzmustliter"/>
      </w:pPr>
      <w:r w:rsidRPr="004126CA">
        <w:t>„7. Pacjent małoletni, który nie ukończył 16 lat, ma prawo do uzyskania od osoby wykonującej zawód medyczny informacji, o której mowa w ust. 2, w zakresie i formie potrzebnej do prawidłowego przebiegu procesu diagnostycznego lub terapeutycznego.”;</w:t>
      </w:r>
    </w:p>
    <w:p w:rsidR="00910C8C" w:rsidRPr="004126CA" w:rsidRDefault="00910C8C" w:rsidP="004126CA">
      <w:pPr>
        <w:pStyle w:val="PKTpunkt"/>
        <w:keepNext/>
      </w:pPr>
      <w:r w:rsidRPr="004126CA">
        <w:t>3)</w:t>
      </w:r>
      <w:r w:rsidRPr="004126CA">
        <w:tab/>
        <w:t>w art. 17:</w:t>
      </w:r>
    </w:p>
    <w:p w:rsidR="00910C8C" w:rsidRPr="004126CA" w:rsidRDefault="00910C8C" w:rsidP="004126CA">
      <w:pPr>
        <w:pStyle w:val="LITlitera"/>
        <w:keepNext/>
      </w:pPr>
      <w:r w:rsidRPr="004126CA">
        <w:t>a)</w:t>
      </w:r>
      <w:r w:rsidRPr="004126CA">
        <w:tab/>
        <w:t>ust. 1 otrzymuje brzmienie:</w:t>
      </w:r>
    </w:p>
    <w:p w:rsidR="00910C8C" w:rsidRPr="004126CA" w:rsidRDefault="00910C8C" w:rsidP="00910C8C">
      <w:pPr>
        <w:pStyle w:val="ZLITUSTzmustliter"/>
      </w:pPr>
      <w:r w:rsidRPr="004126CA">
        <w:t>„1. Pacjent, w tym małoletni, który ukończył 16 lat, ma prawo do wyrażenia zgody na przeprowadzenie badania lub udzielenie innych świadczeń zdrowotnych.”,</w:t>
      </w:r>
    </w:p>
    <w:p w:rsidR="00910C8C" w:rsidRPr="004126CA" w:rsidRDefault="00910C8C" w:rsidP="004126CA">
      <w:pPr>
        <w:pStyle w:val="LITlitera"/>
        <w:keepNext/>
      </w:pPr>
      <w:r w:rsidRPr="004126CA">
        <w:t>b)</w:t>
      </w:r>
      <w:r w:rsidRPr="004126CA">
        <w:tab/>
        <w:t>ust. 4 otrzymuje brzmienie:</w:t>
      </w:r>
    </w:p>
    <w:p w:rsidR="00910C8C" w:rsidRPr="004126CA" w:rsidRDefault="00910C8C" w:rsidP="00910C8C">
      <w:pPr>
        <w:pStyle w:val="ZLITUSTzmustliter"/>
      </w:pPr>
      <w:r w:rsidRPr="004126CA">
        <w:t>„4. Zgoda oraz sprzeciw, o których mowa w ust. 1–3, mogą być wyrażone ustnie albo przez takie zachowanie się osób wymienionych w tych przepisach, które w sposób niebudzący wątpliwości wskazuje na wolę poddania się czynnościom proponowanym przez osobę wykonującą zawód medyczny albo brak takiej woli.”;</w:t>
      </w:r>
    </w:p>
    <w:p w:rsidR="00910C8C" w:rsidRPr="004126CA" w:rsidRDefault="00910C8C" w:rsidP="004126CA">
      <w:pPr>
        <w:pStyle w:val="PKTpunkt"/>
        <w:keepNext/>
      </w:pPr>
      <w:r w:rsidRPr="004126CA">
        <w:t>4)</w:t>
      </w:r>
      <w:r w:rsidRPr="004126CA">
        <w:tab/>
        <w:t>w art. 20 ust. 2 otrzymuje brzmienie:</w:t>
      </w:r>
    </w:p>
    <w:p w:rsidR="00910C8C" w:rsidRPr="004126CA" w:rsidRDefault="00910C8C" w:rsidP="00910C8C">
      <w:pPr>
        <w:pStyle w:val="ZUSTzmustartykuempunktem"/>
      </w:pPr>
      <w:r w:rsidRPr="004126CA">
        <w:t>„2. Prawo do poszanowania godności obejmuje także prawo do umierania w spokoju i godności.”;</w:t>
      </w:r>
    </w:p>
    <w:p w:rsidR="00910C8C" w:rsidRPr="004126CA" w:rsidRDefault="00910C8C" w:rsidP="004126CA">
      <w:pPr>
        <w:pStyle w:val="PKTpunkt"/>
        <w:keepNext/>
      </w:pPr>
      <w:r w:rsidRPr="004126CA">
        <w:t>5)</w:t>
      </w:r>
      <w:r w:rsidRPr="004126CA">
        <w:tab/>
        <w:t>po art. 20 dodaje się art. 20a w brzmieniu:</w:t>
      </w:r>
    </w:p>
    <w:p w:rsidR="00910C8C" w:rsidRPr="004126CA" w:rsidRDefault="00910C8C" w:rsidP="00910C8C">
      <w:pPr>
        <w:pStyle w:val="ZARTzmartartykuempunktem"/>
      </w:pPr>
      <w:r w:rsidRPr="004126CA">
        <w:t>„Art. 20a. 1. Pacjent ma prawo do leczenia bólu.</w:t>
      </w:r>
    </w:p>
    <w:p w:rsidR="00910C8C" w:rsidRPr="004126CA" w:rsidRDefault="00910C8C" w:rsidP="00910C8C">
      <w:pPr>
        <w:pStyle w:val="ZUSTzmustartykuempunktem"/>
      </w:pPr>
      <w:r w:rsidRPr="004126CA">
        <w:t>2. Podmiot udzielający świadczeń zdrowotnych jest obowiązany podejmować działania polegające na określeniu stopnia natężenia bólu, leczeniu bólu oraz monitorowaniu skuteczności tego leczenia.”;</w:t>
      </w:r>
    </w:p>
    <w:p w:rsidR="00910C8C" w:rsidRPr="004126CA" w:rsidRDefault="00910C8C" w:rsidP="004126CA">
      <w:pPr>
        <w:pStyle w:val="PKTpunkt"/>
        <w:keepNext/>
      </w:pPr>
      <w:r w:rsidRPr="004126CA">
        <w:t>6)</w:t>
      </w:r>
      <w:r w:rsidRPr="004126CA">
        <w:tab/>
        <w:t>w art. 21 ust. 1 otrzymuje brzmienie:</w:t>
      </w:r>
    </w:p>
    <w:p w:rsidR="00910C8C" w:rsidRPr="004126CA" w:rsidRDefault="00910C8C" w:rsidP="00910C8C">
      <w:pPr>
        <w:pStyle w:val="ZUSTzmustartykuempunktem"/>
      </w:pPr>
      <w:r w:rsidRPr="004126CA">
        <w:t>„1. Na życzenie pacjenta przy udzielaniu świadczeń zdrowotnych może być obecna osoba bliska.”;</w:t>
      </w:r>
    </w:p>
    <w:p w:rsidR="00910C8C" w:rsidRPr="004126CA" w:rsidRDefault="00910C8C" w:rsidP="004126CA">
      <w:pPr>
        <w:pStyle w:val="PKTpunkt"/>
        <w:keepNext/>
      </w:pPr>
      <w:r w:rsidRPr="004126CA">
        <w:lastRenderedPageBreak/>
        <w:t>7)</w:t>
      </w:r>
      <w:r w:rsidRPr="004126CA">
        <w:tab/>
        <w:t>w art. 24 ust. 2 i 3 otrzymują brzmienie:</w:t>
      </w:r>
    </w:p>
    <w:p w:rsidR="00910C8C" w:rsidRPr="004126CA" w:rsidRDefault="00910C8C" w:rsidP="004126CA">
      <w:pPr>
        <w:pStyle w:val="ZUSTzmustartykuempunktem"/>
        <w:keepNext/>
      </w:pPr>
      <w:r w:rsidRPr="004126CA">
        <w:t>„2. Do przetwarzania danych zawartych w dokumentacji medycznej, o której mowa w art. 25 ust. 1, w celu ochrony zdrowia, udzielania oraz zarządzania udzielaniem świadczeń zdrowotnych, utrzymania systemu teleinformatycznego, w którym przetwarzana jest dokumentacja medyczna, i zapewnienia bezpieczeństwa tego systemu, są uprawnione:</w:t>
      </w:r>
    </w:p>
    <w:p w:rsidR="00910C8C" w:rsidRPr="004126CA" w:rsidRDefault="00910C8C" w:rsidP="00910C8C">
      <w:pPr>
        <w:pStyle w:val="ZPKTzmpktartykuempunktem"/>
      </w:pPr>
      <w:r w:rsidRPr="004126CA">
        <w:t>1)</w:t>
      </w:r>
      <w:r w:rsidRPr="004126CA">
        <w:tab/>
        <w:t>osoby wykonujące zawód medyczny;</w:t>
      </w:r>
    </w:p>
    <w:p w:rsidR="00910C8C" w:rsidRPr="004126CA" w:rsidRDefault="00910C8C" w:rsidP="00910C8C">
      <w:pPr>
        <w:pStyle w:val="ZPKTzmpktartykuempunktem"/>
      </w:pPr>
      <w:r w:rsidRPr="004126CA">
        <w:t>2)</w:t>
      </w:r>
      <w:r w:rsidRPr="004126CA">
        <w:tab/>
        <w:t>inne osoby wykonujące czynności pomocnicze przy udzielaniu świadczeń zdrowotnych, a także czynności związane z utrzymaniem systemu teleinformatycznego, w którym przetwarzana jest dokumentacja medyczna, i zapewnieniem bezpieczeństwa tego systemu, na podstawie upoważnienia administratora danych.</w:t>
      </w:r>
    </w:p>
    <w:p w:rsidR="00910C8C" w:rsidRPr="004126CA" w:rsidRDefault="00910C8C" w:rsidP="00910C8C">
      <w:pPr>
        <w:pStyle w:val="ZUSTzmustartykuempunktem"/>
      </w:pPr>
      <w:r w:rsidRPr="004126CA">
        <w:t>3. Osoby, o których mowa w ust. 2 pkt 2, są obowiązane do zachowania w tajemnicy informacji związanych z pacjentem uzyskanych w związku z wykonywaniem zadań. Osoby te są związane tajemnicą także po śmierci pacjenta.”;</w:t>
      </w:r>
    </w:p>
    <w:p w:rsidR="00910C8C" w:rsidRPr="004126CA" w:rsidRDefault="00910C8C" w:rsidP="004126CA">
      <w:pPr>
        <w:pStyle w:val="PKTpunkt"/>
        <w:keepNext/>
      </w:pPr>
      <w:r w:rsidRPr="004126CA">
        <w:t>8)</w:t>
      </w:r>
      <w:r w:rsidRPr="004126CA">
        <w:tab/>
        <w:t>w art. 25 dotychczasową treść oznacza się jako ust. 1 i dodaje się ust. 2 i 3 w brzmieniu:</w:t>
      </w:r>
    </w:p>
    <w:p w:rsidR="00910C8C" w:rsidRPr="004126CA" w:rsidRDefault="00910C8C" w:rsidP="00910C8C">
      <w:pPr>
        <w:pStyle w:val="ZUSTzmustartykuempunktem"/>
      </w:pPr>
      <w:r w:rsidRPr="004126CA">
        <w:t>„2. W dokumentacji medycznej zamieszcza się informację o wydaniu opinii albo orzeczenia, o których mowa w art. 31 ust. 1.</w:t>
      </w:r>
    </w:p>
    <w:p w:rsidR="00813802" w:rsidRPr="004126CA" w:rsidRDefault="00910C8C" w:rsidP="00813802">
      <w:pPr>
        <w:pStyle w:val="ZUSTzmustartykuempunktem"/>
      </w:pPr>
      <w:r w:rsidRPr="004126CA">
        <w:t>3. Przepisów o dokumentacji medycznej nie stosuje się do danych dotyczących treści zgłoszeń alarmowych, w tym nagrań rozmów telefonicznych, o których mowa w art. 24b ust. 1 i 2 ustawy z dnia 8 września 2006 r. o Państwowym Ratownictwie Medycznym (Dz. U. z 2016 r. poz. 1868 i 2020 oraz z 2017 r. poz. 60).”;</w:t>
      </w:r>
      <w:r w:rsidR="00813802" w:rsidRPr="004126CA">
        <w:t xml:space="preserve"> </w:t>
      </w:r>
    </w:p>
    <w:p w:rsidR="00910C8C" w:rsidRPr="004126CA" w:rsidRDefault="00910C8C" w:rsidP="004126CA">
      <w:pPr>
        <w:pStyle w:val="PKTpunkt"/>
        <w:keepNext/>
      </w:pPr>
      <w:r w:rsidRPr="004126CA">
        <w:t>9)</w:t>
      </w:r>
      <w:r w:rsidRPr="004126CA">
        <w:tab/>
        <w:t>w art. 26:</w:t>
      </w:r>
    </w:p>
    <w:p w:rsidR="00910C8C" w:rsidRPr="004126CA" w:rsidRDefault="00910C8C" w:rsidP="004126CA">
      <w:pPr>
        <w:pStyle w:val="LITlitera"/>
        <w:keepNext/>
      </w:pPr>
      <w:r w:rsidRPr="004126CA">
        <w:t>a)</w:t>
      </w:r>
      <w:r w:rsidRPr="004126CA">
        <w:tab/>
        <w:t>ust. 2 otrzymuje brzmienie:</w:t>
      </w:r>
    </w:p>
    <w:p w:rsidR="00910C8C" w:rsidRPr="004126CA" w:rsidRDefault="00910C8C" w:rsidP="00910C8C">
      <w:pPr>
        <w:pStyle w:val="ZLITUSTzmustliter"/>
      </w:pPr>
      <w:r w:rsidRPr="004126CA">
        <w:t>„2. Po śmierci pacjenta dokumentacja medyczna jest udostępniana osobie upoważnionej przez pacjenta za życia lub osobie, która w chwili zgonu pacjenta była jego przedstawicielem ustawowym.”,</w:t>
      </w:r>
    </w:p>
    <w:p w:rsidR="00910C8C" w:rsidRPr="004126CA" w:rsidRDefault="00910C8C" w:rsidP="004126CA">
      <w:pPr>
        <w:pStyle w:val="LITlitera"/>
        <w:keepNext/>
      </w:pPr>
      <w:r w:rsidRPr="004126CA">
        <w:t>b)</w:t>
      </w:r>
      <w:r w:rsidRPr="004126CA">
        <w:tab/>
        <w:t>w ust. 3:</w:t>
      </w:r>
    </w:p>
    <w:p w:rsidR="00910C8C" w:rsidRPr="004126CA" w:rsidRDefault="00910C8C" w:rsidP="004126CA">
      <w:pPr>
        <w:pStyle w:val="TIRtiret"/>
        <w:keepNext/>
      </w:pPr>
      <w:r w:rsidRPr="004126CA">
        <w:t>–</w:t>
      </w:r>
      <w:r w:rsidRPr="004126CA">
        <w:tab/>
        <w:t>pkt 2 otrzymuje brzmienie:</w:t>
      </w:r>
    </w:p>
    <w:p w:rsidR="00910C8C" w:rsidRPr="004126CA" w:rsidRDefault="00910C8C" w:rsidP="00910C8C">
      <w:pPr>
        <w:pStyle w:val="ZTIRPKTzmpkttiret"/>
      </w:pPr>
      <w:r w:rsidRPr="004126CA">
        <w:t>„2)</w:t>
      </w:r>
      <w:r w:rsidRPr="004126CA">
        <w:tab/>
        <w:t xml:space="preserve">organom władzy publicznej, w tym Rzecznikowi Praw Pacjenta, Narodowemu Funduszowi Zdrowia, organom samorządu </w:t>
      </w:r>
      <w:r w:rsidRPr="004126CA">
        <w:lastRenderedPageBreak/>
        <w:t>zawodów medycznych oraz konsultantom krajowym i wojewódzkim</w:t>
      </w:r>
      <w:r w:rsidR="00D201E1" w:rsidRPr="004126CA">
        <w:t>,</w:t>
      </w:r>
      <w:r w:rsidRPr="004126CA">
        <w:t xml:space="preserve"> w zakresie niezbędnym do wykonywania przez te podmioty ich zadań, w szczególności nadzoru i kontroli;”,</w:t>
      </w:r>
    </w:p>
    <w:p w:rsidR="00910C8C" w:rsidRPr="004126CA" w:rsidRDefault="00910C8C" w:rsidP="004126CA">
      <w:pPr>
        <w:pStyle w:val="TIRtiret"/>
        <w:keepNext/>
      </w:pPr>
      <w:r w:rsidRPr="004126CA">
        <w:t>–</w:t>
      </w:r>
      <w:r w:rsidRPr="004126CA">
        <w:tab/>
        <w:t>po pkt 2a dodaje się pkt 2b w brzmieniu:</w:t>
      </w:r>
    </w:p>
    <w:p w:rsidR="00910C8C" w:rsidRPr="004126CA" w:rsidRDefault="00910C8C" w:rsidP="00910C8C">
      <w:pPr>
        <w:pStyle w:val="ZTIRPKTzmpkttiret"/>
      </w:pPr>
      <w:r w:rsidRPr="004126CA">
        <w:t>„2b)</w:t>
      </w:r>
      <w:r w:rsidRPr="004126CA">
        <w:tab/>
        <w:t>upoważnionym przez podmiot, o którym mowa w art. 121 ustawy z dnia 15 kwietnia 2011 r. o działalności leczniczej, osobom wykonującym zawód medyczny, w zakresie niezbędnym do sprawowania nadzoru nad podmiotem leczniczym niebędącym przedsiębiorcą;”,</w:t>
      </w:r>
    </w:p>
    <w:p w:rsidR="00910C8C" w:rsidRPr="004126CA" w:rsidRDefault="00910C8C" w:rsidP="004126CA">
      <w:pPr>
        <w:pStyle w:val="TIRtiret"/>
        <w:keepNext/>
      </w:pPr>
      <w:r w:rsidRPr="004126CA">
        <w:t>–</w:t>
      </w:r>
      <w:r w:rsidRPr="004126CA">
        <w:tab/>
        <w:t>pkt 8 otrzymuje brzmienie:</w:t>
      </w:r>
    </w:p>
    <w:p w:rsidR="00910C8C" w:rsidRPr="004126CA" w:rsidRDefault="00910C8C" w:rsidP="00910C8C">
      <w:pPr>
        <w:pStyle w:val="ZTIRPKTzmpkttiret"/>
      </w:pPr>
      <w:r w:rsidRPr="004126CA">
        <w:t>„8)</w:t>
      </w:r>
      <w:r w:rsidRPr="004126CA">
        <w:tab/>
        <w:t>osobom wykonującym zawód medyczny, w związku z prowadzeniem procedury oceniającej podmiot udzielający świadczeń zdrowotnych na podstawie przepisów o akredytacji w ochronie zdrowia albo procedury uzyskiwania innych certyfikatów jakości, w zakresie niezbędnym do ich przeprowadzenia;”,</w:t>
      </w:r>
    </w:p>
    <w:p w:rsidR="00910C8C" w:rsidRPr="004126CA" w:rsidRDefault="00910C8C" w:rsidP="004126CA">
      <w:pPr>
        <w:pStyle w:val="TIRtiret"/>
        <w:keepNext/>
      </w:pPr>
      <w:r w:rsidRPr="004126CA">
        <w:t>–</w:t>
      </w:r>
      <w:r w:rsidRPr="004126CA">
        <w:tab/>
        <w:t>w pkt 11 kropkę zastępuje się średnikiem i dodaje się pkt 12 w brzmieniu:</w:t>
      </w:r>
    </w:p>
    <w:p w:rsidR="00910C8C" w:rsidRPr="004126CA" w:rsidRDefault="00910C8C" w:rsidP="00910C8C">
      <w:pPr>
        <w:pStyle w:val="ZTIRPKTzmpkttiret"/>
      </w:pPr>
      <w:r w:rsidRPr="004126CA">
        <w:t>„12)</w:t>
      </w:r>
      <w:r w:rsidRPr="004126CA">
        <w:tab/>
        <w:t>członkom zespołów kontroli zakażeń szpitalnych, o których mowa w art. 14 ustawy z dnia 5 grudnia 2008 r. o zapobieganiu oraz zwalczaniu zakażeń i chorób zakaźnych u ludzi (Dz. U. z 2016 r. poz. 1866, 2003 i 2173), w zakresie niezbędnym do wykonywania ich zadań.”,</w:t>
      </w:r>
    </w:p>
    <w:p w:rsidR="00910C8C" w:rsidRPr="004126CA" w:rsidRDefault="00910C8C" w:rsidP="004126CA">
      <w:pPr>
        <w:pStyle w:val="LITlitera"/>
        <w:keepNext/>
      </w:pPr>
      <w:r w:rsidRPr="004126CA">
        <w:t>c)</w:t>
      </w:r>
      <w:r w:rsidRPr="004126CA">
        <w:tab/>
        <w:t>po ust. 3 dodaje się ust. 3a i 3b w brzmieniu:</w:t>
      </w:r>
    </w:p>
    <w:p w:rsidR="00910C8C" w:rsidRPr="004126CA" w:rsidRDefault="00910C8C" w:rsidP="00910C8C">
      <w:pPr>
        <w:pStyle w:val="ZLITUSTzmustliter"/>
      </w:pPr>
      <w:r w:rsidRPr="004126CA">
        <w:t>„3a. Dokumentacja medyczna podmiotów leczniczych, o których mowa w art. 89 ust. 1 i 3 ustawy z dnia 15 kwietnia 2011 r. o działalności leczniczej, instytutów badawczych, o których mowa w art. 3 ustawy z dnia 30 kwietnia 2010 r. o instytutach badawczych (Dz. U. z 2016 r. poz. 371, 1079, 1311 i 2260</w:t>
      </w:r>
      <w:r w:rsidR="00813802" w:rsidRPr="004126CA">
        <w:t xml:space="preserve"> oraz z 2017 r. poz. 202</w:t>
      </w:r>
      <w:r w:rsidRPr="004126CA">
        <w:t>), i innych podmiotów udzielających świadczeń zdrowotnych uczestniczących w przygotowaniu osób do wykonywania zawodu medycznego i kształceniu osób wykonujących zawód medyczny jest udostępniana tym osobom wyłącznie w zakresie niezbędnym do realizacji celów dydaktycznych.</w:t>
      </w:r>
    </w:p>
    <w:p w:rsidR="00910C8C" w:rsidRPr="004126CA" w:rsidRDefault="00910C8C" w:rsidP="00910C8C">
      <w:pPr>
        <w:pStyle w:val="ZLITUSTzmustliter"/>
      </w:pPr>
      <w:r w:rsidRPr="004126CA">
        <w:lastRenderedPageBreak/>
        <w:t>3b. Osoby, o których mowa w ust. 3a, są obowiązane do zachowania w tajemnicy informacji zawartych w dokumentacji medycznej, także po śmierci pacjenta.”;</w:t>
      </w:r>
    </w:p>
    <w:p w:rsidR="00910C8C" w:rsidRPr="004126CA" w:rsidRDefault="00910C8C" w:rsidP="004126CA">
      <w:pPr>
        <w:pStyle w:val="PKTpunkt"/>
        <w:keepNext/>
      </w:pPr>
      <w:r w:rsidRPr="004126CA">
        <w:t>10)</w:t>
      </w:r>
      <w:r w:rsidRPr="004126CA">
        <w:tab/>
        <w:t>art. 27 otrzymuje brzmienie:</w:t>
      </w:r>
    </w:p>
    <w:p w:rsidR="00910C8C" w:rsidRPr="004126CA" w:rsidRDefault="00910C8C" w:rsidP="004126CA">
      <w:pPr>
        <w:pStyle w:val="ZARTzmartartykuempunktem"/>
        <w:keepNext/>
      </w:pPr>
      <w:r w:rsidRPr="004126CA">
        <w:t>„Art. 27. 1. Dokumentacja medyczna jest udostępniana:</w:t>
      </w:r>
    </w:p>
    <w:p w:rsidR="00910C8C" w:rsidRPr="004126CA" w:rsidRDefault="00910C8C" w:rsidP="00910C8C">
      <w:pPr>
        <w:pStyle w:val="ZPKTzmpktartykuempunktem"/>
      </w:pPr>
      <w:r w:rsidRPr="004126CA">
        <w:t>1)</w:t>
      </w:r>
      <w:r w:rsidRPr="004126CA">
        <w:tab/>
        <w:t>do wglądu, w tym także do baz danych w zakresie ochrony zdrowia, w miejscu udzielania świadczeń zdrowotnych, z wyłączeniem medycznych czynności ratunkowych, albo w siedzibie podmiotu udzielającego świadczeń zdrowotnych, z zapewnieniem pacjentowi lub innym uprawnionym organom lub podmiotom możliwości sporządzenia notatek lub zdjęć;</w:t>
      </w:r>
    </w:p>
    <w:p w:rsidR="00910C8C" w:rsidRPr="004126CA" w:rsidRDefault="00910C8C" w:rsidP="00910C8C">
      <w:pPr>
        <w:pStyle w:val="ZPKTzmpktartykuempunktem"/>
      </w:pPr>
      <w:r w:rsidRPr="004126CA">
        <w:t>2)</w:t>
      </w:r>
      <w:r w:rsidRPr="004126CA">
        <w:tab/>
        <w:t>przez sporządzenie jej wyciągu, odpisu, kopii lub wydruku;</w:t>
      </w:r>
    </w:p>
    <w:p w:rsidR="00910C8C" w:rsidRPr="004126CA" w:rsidRDefault="00910C8C" w:rsidP="00910C8C">
      <w:pPr>
        <w:pStyle w:val="ZPKTzmpktartykuempunktem"/>
      </w:pPr>
      <w:r w:rsidRPr="004126CA">
        <w:t>3)</w:t>
      </w:r>
      <w:r w:rsidRPr="004126CA">
        <w:tab/>
        <w:t>przez wydanie oryginału za potwierdzeniem odbioru i z zastrzeżeniem zwrotu po wykorzystaniu, na żądanie organów władzy publicznej albo sądów powszechnych, a także w przypadku gdy zwłoka w wydaniu dokumentacji mogłaby spowodować zagrożenie życia lub zdrowia pacjenta;</w:t>
      </w:r>
    </w:p>
    <w:p w:rsidR="00910C8C" w:rsidRPr="004126CA" w:rsidRDefault="00910C8C" w:rsidP="00910C8C">
      <w:pPr>
        <w:pStyle w:val="ZPKTzmpktartykuempunktem"/>
      </w:pPr>
      <w:r w:rsidRPr="004126CA">
        <w:t>4)</w:t>
      </w:r>
      <w:r w:rsidRPr="004126CA">
        <w:tab/>
        <w:t>za pośrednictwem środków komunikacji elektronicznej;</w:t>
      </w:r>
    </w:p>
    <w:p w:rsidR="00910C8C" w:rsidRPr="004126CA" w:rsidRDefault="00910C8C" w:rsidP="00910C8C">
      <w:pPr>
        <w:pStyle w:val="ZPKTzmpktartykuempunktem"/>
      </w:pPr>
      <w:r w:rsidRPr="004126CA">
        <w:t>5)</w:t>
      </w:r>
      <w:r w:rsidRPr="004126CA">
        <w:tab/>
        <w:t>na informatycznym nośniku danych.</w:t>
      </w:r>
    </w:p>
    <w:p w:rsidR="00910C8C" w:rsidRPr="004126CA" w:rsidRDefault="00910C8C" w:rsidP="00910C8C">
      <w:pPr>
        <w:pStyle w:val="ZUSTzmustartykuempunktem"/>
      </w:pPr>
      <w:r w:rsidRPr="004126CA">
        <w:t>2. Zdjęcia rentgenowskie wykonane na kliszy, przechowywane przez podmiot udzielający świadczeń zdrowotnych, są udostępniane za potwierdzeniem odbioru i z zastrzeżeniem zwrotu po wykorzystaniu.</w:t>
      </w:r>
    </w:p>
    <w:p w:rsidR="00910C8C" w:rsidRPr="004126CA" w:rsidRDefault="00910C8C" w:rsidP="00910C8C">
      <w:pPr>
        <w:pStyle w:val="ZUSTzmustartykuempunktem"/>
      </w:pPr>
      <w:r w:rsidRPr="004126CA">
        <w:t>3. Dokumentacja medyczna prowadzona w postaci papierowej może być udostępniona przez sporządzenie kopii w formie odwzorowania cyfrowego (skanu) i przekazanie w sposób określony w ust. 1 pkt 4 i 5, na żądanie pacjenta lub innych upraw</w:t>
      </w:r>
      <w:r w:rsidR="002C2D50" w:rsidRPr="004126CA">
        <w:t>n</w:t>
      </w:r>
      <w:r w:rsidRPr="004126CA">
        <w:t>ionych organów lub podmiotów, jeżeli przewiduje to regulamin organizacyjny podmiotu udzielającego świadczeń zdrowotnych.</w:t>
      </w:r>
    </w:p>
    <w:p w:rsidR="00910C8C" w:rsidRPr="004126CA" w:rsidRDefault="00910C8C" w:rsidP="004126CA">
      <w:pPr>
        <w:pStyle w:val="ZUSTzmustartykuempunktem"/>
        <w:keepNext/>
      </w:pPr>
      <w:r w:rsidRPr="004126CA">
        <w:t>4. Podmiot udzielający świadczeń zdrowotnych prowadzi wykaz zawierający następujące informacje dotyczące udostępnianej dokumentacji medycznej:</w:t>
      </w:r>
    </w:p>
    <w:p w:rsidR="00910C8C" w:rsidRPr="004126CA" w:rsidRDefault="00910C8C" w:rsidP="00910C8C">
      <w:pPr>
        <w:pStyle w:val="ZPKTzmpktartykuempunktem"/>
      </w:pPr>
      <w:r w:rsidRPr="004126CA">
        <w:t>1)</w:t>
      </w:r>
      <w:r w:rsidRPr="004126CA">
        <w:tab/>
        <w:t>imię (imiona) i nazwisko pacjenta, którego dotyczy dokumentacja medyczna;</w:t>
      </w:r>
    </w:p>
    <w:p w:rsidR="00910C8C" w:rsidRPr="004126CA" w:rsidRDefault="00910C8C" w:rsidP="00910C8C">
      <w:pPr>
        <w:pStyle w:val="ZPKTzmpktartykuempunktem"/>
      </w:pPr>
      <w:r w:rsidRPr="004126CA">
        <w:t>2)</w:t>
      </w:r>
      <w:r w:rsidRPr="004126CA">
        <w:tab/>
        <w:t>sposób udostępnienia dokumentacji medycznej;</w:t>
      </w:r>
    </w:p>
    <w:p w:rsidR="00910C8C" w:rsidRPr="004126CA" w:rsidRDefault="00910C8C" w:rsidP="00910C8C">
      <w:pPr>
        <w:pStyle w:val="ZPKTzmpktartykuempunktem"/>
      </w:pPr>
      <w:r w:rsidRPr="004126CA">
        <w:t>3)</w:t>
      </w:r>
      <w:r w:rsidRPr="004126CA">
        <w:tab/>
        <w:t>zakres udostępnionej dokumentacji medycznej;</w:t>
      </w:r>
    </w:p>
    <w:p w:rsidR="00910C8C" w:rsidRPr="004126CA" w:rsidRDefault="00910C8C" w:rsidP="00910C8C">
      <w:pPr>
        <w:pStyle w:val="ZPKTzmpktartykuempunktem"/>
      </w:pPr>
      <w:r w:rsidRPr="004126CA">
        <w:lastRenderedPageBreak/>
        <w:t>4)</w:t>
      </w:r>
      <w:r w:rsidRPr="004126CA">
        <w:tab/>
        <w:t>imię (imiona) i nazwisko osoby innej niż pacjent, której została udostępniona dokumentacja medyczna, a w przypadkach, o których mowa w art. 26 ust. 3 i 4, także nazwę uprawnionego organu lub podmiotu;</w:t>
      </w:r>
    </w:p>
    <w:p w:rsidR="00910C8C" w:rsidRPr="004126CA" w:rsidRDefault="00910C8C" w:rsidP="00910C8C">
      <w:pPr>
        <w:pStyle w:val="ZPKTzmpktartykuempunktem"/>
      </w:pPr>
      <w:r w:rsidRPr="004126CA">
        <w:t>5)</w:t>
      </w:r>
      <w:r w:rsidRPr="004126CA">
        <w:tab/>
        <w:t>imię (imiona) i nazwisko oraz podpis osoby, która udostępniła dokumentację medyczną;</w:t>
      </w:r>
    </w:p>
    <w:p w:rsidR="00910C8C" w:rsidRPr="004126CA" w:rsidRDefault="00910C8C" w:rsidP="00910C8C">
      <w:pPr>
        <w:pStyle w:val="ZPKTzmpktartykuempunktem"/>
      </w:pPr>
      <w:r w:rsidRPr="004126CA">
        <w:t>6)</w:t>
      </w:r>
      <w:r w:rsidRPr="004126CA">
        <w:tab/>
        <w:t>datę udostępnienia dokumentacji medycznej.”;</w:t>
      </w:r>
    </w:p>
    <w:p w:rsidR="00910C8C" w:rsidRPr="004126CA" w:rsidRDefault="00910C8C" w:rsidP="004126CA">
      <w:pPr>
        <w:pStyle w:val="PKTpunkt"/>
        <w:keepNext/>
      </w:pPr>
      <w:r w:rsidRPr="004126CA">
        <w:t>11)</w:t>
      </w:r>
      <w:r w:rsidRPr="004126CA">
        <w:tab/>
        <w:t>w art. 28:</w:t>
      </w:r>
    </w:p>
    <w:p w:rsidR="00910C8C" w:rsidRPr="004126CA" w:rsidRDefault="00910C8C" w:rsidP="004126CA">
      <w:pPr>
        <w:pStyle w:val="LITlitera"/>
        <w:keepNext/>
      </w:pPr>
      <w:r w:rsidRPr="004126CA">
        <w:t>a)</w:t>
      </w:r>
      <w:r w:rsidRPr="004126CA">
        <w:tab/>
        <w:t>ust. 1 otrzymuje brzmienie:</w:t>
      </w:r>
    </w:p>
    <w:p w:rsidR="00910C8C" w:rsidRPr="004126CA" w:rsidRDefault="00910C8C" w:rsidP="00910C8C">
      <w:pPr>
        <w:pStyle w:val="ZLITUSTzmustliter"/>
      </w:pPr>
      <w:r w:rsidRPr="004126CA">
        <w:t xml:space="preserve">„1. Za udostępnienie dokumentacji medycznej w sposób określony w art. 27 ust. 1 pkt 2 i 5 oraz w ust. </w:t>
      </w:r>
      <w:r w:rsidR="002C2D50" w:rsidRPr="004126CA">
        <w:t>3</w:t>
      </w:r>
      <w:r w:rsidRPr="004126CA">
        <w:t xml:space="preserve"> podmiot udzielający świadczeń zdrowotnych może pobierać opłatę.”,</w:t>
      </w:r>
    </w:p>
    <w:p w:rsidR="00910C8C" w:rsidRPr="004126CA" w:rsidRDefault="00910C8C" w:rsidP="004126CA">
      <w:pPr>
        <w:pStyle w:val="LITlitera"/>
        <w:keepNext/>
      </w:pPr>
      <w:r w:rsidRPr="004126CA">
        <w:t>b)</w:t>
      </w:r>
      <w:r w:rsidRPr="004126CA">
        <w:tab/>
        <w:t>ust. 3 i 4 otrzymują brzmienie:</w:t>
      </w:r>
    </w:p>
    <w:p w:rsidR="00910C8C" w:rsidRPr="004126CA" w:rsidRDefault="00910C8C" w:rsidP="00910C8C">
      <w:pPr>
        <w:pStyle w:val="ZLITUSTzmustliter"/>
      </w:pPr>
      <w:r w:rsidRPr="004126CA">
        <w:t>„3. Opłatę za udostępnienie dokumentacji medycznej w przypadkach, o których mowa w ust. 1, ustala podmiot udzielający świadczeń zdrowotnych.</w:t>
      </w:r>
    </w:p>
    <w:p w:rsidR="00910C8C" w:rsidRPr="004126CA" w:rsidRDefault="00910C8C" w:rsidP="004126CA">
      <w:pPr>
        <w:pStyle w:val="ZLITUSTzmustliter"/>
        <w:keepNext/>
      </w:pPr>
      <w:r w:rsidRPr="004126CA">
        <w:t>4. Maksymalna wysokość opłaty za:</w:t>
      </w:r>
    </w:p>
    <w:p w:rsidR="00910C8C" w:rsidRPr="004126CA" w:rsidRDefault="00910C8C" w:rsidP="00910C8C">
      <w:pPr>
        <w:pStyle w:val="ZLITPKTzmpktliter"/>
      </w:pPr>
      <w:r w:rsidRPr="004126CA">
        <w:t>1)</w:t>
      </w:r>
      <w:r w:rsidRPr="004126CA">
        <w:tab/>
        <w:t>jedną stronę wyciągu albo odpisu dokumentacji medycznej – nie może przekraczać 0,002,</w:t>
      </w:r>
    </w:p>
    <w:p w:rsidR="00910C8C" w:rsidRPr="004126CA" w:rsidRDefault="00910C8C" w:rsidP="00910C8C">
      <w:pPr>
        <w:pStyle w:val="ZLITPKTzmpktliter"/>
      </w:pPr>
      <w:r w:rsidRPr="004126CA">
        <w:t>2)</w:t>
      </w:r>
      <w:r w:rsidRPr="004126CA">
        <w:tab/>
        <w:t>jedną stronę kopii albo wydruku dokumentacji medycznej – nie może przekraczać 0,00007,</w:t>
      </w:r>
    </w:p>
    <w:p w:rsidR="00910C8C" w:rsidRPr="004126CA" w:rsidRDefault="00910C8C" w:rsidP="004126CA">
      <w:pPr>
        <w:pStyle w:val="ZLITPKTzmpktliter"/>
        <w:keepNext/>
      </w:pPr>
      <w:r w:rsidRPr="004126CA">
        <w:t>3)</w:t>
      </w:r>
      <w:r w:rsidRPr="004126CA">
        <w:tab/>
        <w:t>udostępnienie dokumentacji medycznej na informatycznym nośniku danych – nie może przekraczać 0,0004</w:t>
      </w:r>
    </w:p>
    <w:p w:rsidR="00910C8C" w:rsidRPr="004126CA" w:rsidRDefault="00910C8C" w:rsidP="00910C8C">
      <w:pPr>
        <w:pStyle w:val="ZLITCZWSPPKTzmczciwsppktliter"/>
      </w:pPr>
      <w:r w:rsidRPr="004126CA">
        <w:t xml:space="preserve">– przeciętnego wynagrodzenia w poprzednim kwartale, ogłaszanego przez Prezesa Głównego Urzędu Statystycznego w Dzienniku Urzędowym Rzeczypospolitej Polskiej „Monitor Polski” na podstawie art. 20 pkt 2 ustawy z dnia 17 grudnia 1998 r. o emeryturach i rentach z Funduszu Ubezpieczeń Społecznych (Dz. U. z 2016 r. poz. 887, 1948, 2036 i 2260 oraz z 2017 r. poz. 2 i 38), </w:t>
      </w:r>
      <w:r w:rsidR="00131507" w:rsidRPr="004126CA">
        <w:t>począwszy od pierwszego dnia miesiąca następującego po miesiącu, w którym nastąpiło ogłoszenie</w:t>
      </w:r>
      <w:r w:rsidRPr="004126CA">
        <w:t>.”,</w:t>
      </w:r>
    </w:p>
    <w:p w:rsidR="00910C8C" w:rsidRPr="004126CA" w:rsidRDefault="00910C8C" w:rsidP="004126CA">
      <w:pPr>
        <w:pStyle w:val="LITlitera"/>
        <w:keepNext/>
      </w:pPr>
      <w:r w:rsidRPr="004126CA">
        <w:t>c)</w:t>
      </w:r>
      <w:r w:rsidRPr="004126CA">
        <w:tab/>
        <w:t>dodaje się ust. 5 w brzmieniu:</w:t>
      </w:r>
    </w:p>
    <w:p w:rsidR="00910C8C" w:rsidRPr="004126CA" w:rsidRDefault="00910C8C" w:rsidP="00910C8C">
      <w:pPr>
        <w:pStyle w:val="ZLITUSTzmustliter"/>
      </w:pPr>
      <w:r w:rsidRPr="004126CA">
        <w:t>„5. Wysokość opłaty, o której mowa w ust. 4, uwzględnia podatek od towarów i usług, jeżeli na podstawie odrębnych przepisów usługa jest opodatkowana tym podatkiem.”;</w:t>
      </w:r>
    </w:p>
    <w:p w:rsidR="00910C8C" w:rsidRPr="004126CA" w:rsidRDefault="00910C8C" w:rsidP="004126CA">
      <w:pPr>
        <w:pStyle w:val="PKTpunkt"/>
        <w:keepNext/>
      </w:pPr>
      <w:r w:rsidRPr="004126CA">
        <w:lastRenderedPageBreak/>
        <w:t>12)</w:t>
      </w:r>
      <w:r w:rsidRPr="004126CA">
        <w:tab/>
        <w:t>w art. 29:</w:t>
      </w:r>
    </w:p>
    <w:p w:rsidR="00910C8C" w:rsidRPr="004126CA" w:rsidRDefault="00910C8C" w:rsidP="004126CA">
      <w:pPr>
        <w:pStyle w:val="LITlitera"/>
        <w:keepNext/>
      </w:pPr>
      <w:r w:rsidRPr="004126CA">
        <w:t>a)</w:t>
      </w:r>
      <w:r w:rsidRPr="004126CA">
        <w:tab/>
        <w:t>w ust. 1 pkt 3 otrzymuje brzmienie:</w:t>
      </w:r>
    </w:p>
    <w:p w:rsidR="00910C8C" w:rsidRPr="004126CA" w:rsidRDefault="00910C8C" w:rsidP="004126CA">
      <w:pPr>
        <w:pStyle w:val="ZLITPKTzmpktliter"/>
        <w:keepNext/>
      </w:pPr>
      <w:r w:rsidRPr="004126CA">
        <w:t>„3)</w:t>
      </w:r>
      <w:r w:rsidRPr="004126CA">
        <w:tab/>
        <w:t>skierowań na badania lub zleceń lekarza, które są przechowywane przez okres:</w:t>
      </w:r>
    </w:p>
    <w:p w:rsidR="00910C8C" w:rsidRPr="004126CA" w:rsidRDefault="00910C8C" w:rsidP="00910C8C">
      <w:pPr>
        <w:pStyle w:val="ZLITLITwPKTzmlitwpktliter"/>
      </w:pPr>
      <w:r w:rsidRPr="004126CA">
        <w:t>a)</w:t>
      </w:r>
      <w:r w:rsidRPr="004126CA">
        <w:tab/>
        <w:t>5 lat, licząc od końca roku kalendarzowego, w którym udzielono świadczenia zdrowotnego będącego przedmiotem skierowania lub zlecenia lekarza,</w:t>
      </w:r>
    </w:p>
    <w:p w:rsidR="00910C8C" w:rsidRPr="004126CA" w:rsidRDefault="00910C8C" w:rsidP="00910C8C">
      <w:pPr>
        <w:pStyle w:val="ZLITLITwPKTzmlitwpktliter"/>
      </w:pPr>
      <w:r w:rsidRPr="004126CA">
        <w:t>b)</w:t>
      </w:r>
      <w:r w:rsidRPr="004126CA">
        <w:tab/>
        <w:t>2 lat, licząc od końca roku kalendarzowego, w którym wystawiono skierowanie – w przypadku gdy świadczenie zdrowotne nie zostało udzielone z powodu niezgłoszenia się pacjenta w ustalonym terminie, chyba że pacjent odebrał skierowanie;”,</w:t>
      </w:r>
    </w:p>
    <w:p w:rsidR="00910C8C" w:rsidRPr="004126CA" w:rsidRDefault="00910C8C" w:rsidP="004126CA">
      <w:pPr>
        <w:pStyle w:val="LITlitera"/>
        <w:keepNext/>
      </w:pPr>
      <w:r w:rsidRPr="004126CA">
        <w:t>b)</w:t>
      </w:r>
      <w:r w:rsidRPr="004126CA">
        <w:tab/>
        <w:t>w ust. 2 dodaje się zdanie drugie w brzmieniu:</w:t>
      </w:r>
    </w:p>
    <w:p w:rsidR="00910C8C" w:rsidRPr="004126CA" w:rsidRDefault="00910C8C" w:rsidP="00910C8C">
      <w:pPr>
        <w:pStyle w:val="ZLITFRAGzmlitfragmentunpzdanialiter"/>
      </w:pPr>
      <w:r w:rsidRPr="004126CA">
        <w:t>„Dokumentacja medyczna przeznaczona do zniszczenia może być wydana pacjentowi, jego przedstawicielowi ustawowemu lub osobie upoważnionej przez pacjenta.”;</w:t>
      </w:r>
    </w:p>
    <w:p w:rsidR="00910C8C" w:rsidRPr="004126CA" w:rsidRDefault="00910C8C" w:rsidP="004126CA">
      <w:pPr>
        <w:pStyle w:val="PKTpunkt"/>
        <w:keepNext/>
      </w:pPr>
      <w:r w:rsidRPr="004126CA">
        <w:t>13)</w:t>
      </w:r>
      <w:r w:rsidRPr="004126CA">
        <w:tab/>
        <w:t>art. 30a otrzymuje brzmienie:</w:t>
      </w:r>
    </w:p>
    <w:p w:rsidR="00910C8C" w:rsidRPr="004126CA" w:rsidRDefault="00910C8C" w:rsidP="00910C8C">
      <w:pPr>
        <w:pStyle w:val="ZARTzmartartykuempunktem"/>
      </w:pPr>
      <w:r w:rsidRPr="004126CA">
        <w:t>„Art. 30a. 1. W przypadku zaprzestania wykonywania działalności leczniczej podmiot udzielający świadczeń zdrowotnych przekazuje dokumentację medyczną podmiotom, o których mowa w ust. 2–4 i 7, w sposób zapewniający zabezpieczenie przed jej zniszczeniem, uszkodzeniem lub utratą oraz dostępem osób nieuprawnionych.</w:t>
      </w:r>
    </w:p>
    <w:p w:rsidR="00910C8C" w:rsidRPr="004126CA" w:rsidRDefault="00910C8C" w:rsidP="00910C8C">
      <w:pPr>
        <w:pStyle w:val="ZUSTzmustartykuempunktem"/>
      </w:pPr>
      <w:r w:rsidRPr="004126CA">
        <w:t>2. Dokumentację medyczną podmiotu zaprzestającego wykonywania działalności leczniczej przejmuje podmiot, który przejął jego zadania.</w:t>
      </w:r>
    </w:p>
    <w:p w:rsidR="00910C8C" w:rsidRPr="004126CA" w:rsidRDefault="00910C8C" w:rsidP="004126CA">
      <w:pPr>
        <w:pStyle w:val="ZUSTzmustartykuempunktem"/>
        <w:keepNext/>
      </w:pPr>
      <w:r w:rsidRPr="004126CA">
        <w:t>3. W przypadku braku podmiotu, o którym mowa w ust. 2, za przechowywanie i udostępnianie dokumentacji medycznej po zaprzestaniu u</w:t>
      </w:r>
      <w:r w:rsidR="002C2D50" w:rsidRPr="004126CA">
        <w:t>dzielania świadczeń zdrowotnych</w:t>
      </w:r>
      <w:r w:rsidRPr="004126CA">
        <w:t xml:space="preserve"> odpowiada:</w:t>
      </w:r>
    </w:p>
    <w:p w:rsidR="00910C8C" w:rsidRPr="004126CA" w:rsidRDefault="00910C8C" w:rsidP="00910C8C">
      <w:pPr>
        <w:pStyle w:val="ZPKTzmpktartykuempunktem"/>
      </w:pPr>
      <w:r w:rsidRPr="004126CA">
        <w:t>1)</w:t>
      </w:r>
      <w:r w:rsidRPr="004126CA">
        <w:tab/>
        <w:t>podmiot tworzący albo sprawujący nadzór – w przypadku podmiotu leczniczego niebędącego przedsiębiorcą w rozumieniu art. 2 ust. 1 pkt 4 ustawy z dnia 15 kwietnia 20</w:t>
      </w:r>
      <w:r w:rsidR="002C2D50" w:rsidRPr="004126CA">
        <w:t>11 r. o działalności leczniczej</w:t>
      </w:r>
      <w:r w:rsidRPr="004126CA">
        <w:t xml:space="preserve"> albo instytutu badawczego, o którym mowa w art. 3 ustawy z dnia 30 kwietnia 2010 r. o instytutach badawczych;</w:t>
      </w:r>
    </w:p>
    <w:p w:rsidR="00910C8C" w:rsidRPr="004126CA" w:rsidRDefault="00910C8C" w:rsidP="00910C8C">
      <w:pPr>
        <w:pStyle w:val="ZPKTzmpktartykuempunktem"/>
      </w:pPr>
      <w:r w:rsidRPr="004126CA">
        <w:t>2)</w:t>
      </w:r>
      <w:r w:rsidRPr="004126CA">
        <w:tab/>
        <w:t xml:space="preserve">podmiot udzielający świadczeń zdrowotnych, z którym podmiot zaprzestający wykonywania działalności leczniczej zawarł umowę o </w:t>
      </w:r>
      <w:r w:rsidRPr="004126CA">
        <w:lastRenderedPageBreak/>
        <w:t>przechowywanie dokumentacji medycznej – w</w:t>
      </w:r>
      <w:r w:rsidR="002C2D50" w:rsidRPr="004126CA">
        <w:t xml:space="preserve"> przypadku podmiotu leczniczego</w:t>
      </w:r>
      <w:r w:rsidRPr="004126CA">
        <w:t xml:space="preserve"> innego niż określony w pkt 1 oraz praktyki zawodowej w rozumieniu art. 5 ustawy z dnia 15 kwietnia 2011 r. o działalności leczniczej;</w:t>
      </w:r>
    </w:p>
    <w:p w:rsidR="00910C8C" w:rsidRPr="004126CA" w:rsidRDefault="00910C8C" w:rsidP="00910C8C">
      <w:pPr>
        <w:pStyle w:val="ZPKTzmpktartykuempunktem"/>
      </w:pPr>
      <w:r w:rsidRPr="004126CA">
        <w:t>3)</w:t>
      </w:r>
      <w:r w:rsidRPr="004126CA">
        <w:tab/>
        <w:t>właściwa okręgowa izba lekarska albo okręgowa izba pielęgniarek i położnych – w przypadku śmierci odpowiednio lekarza albo pielęgniarki lub położnej, wykonujących zawód w formie praktyki zawodowej w rozumieniu art. 5 ustawy z dnia 15 kwietnia 2011 r. o działalności leczniczej.</w:t>
      </w:r>
    </w:p>
    <w:p w:rsidR="00910C8C" w:rsidRPr="004126CA" w:rsidRDefault="00910C8C" w:rsidP="00910C8C">
      <w:pPr>
        <w:pStyle w:val="ZUSTzmustartykuempunktem"/>
      </w:pPr>
      <w:r w:rsidRPr="004126CA">
        <w:t>4. W przypadkach, o których mowa w art. 108 ust. 2 ustawy z dnia 15 kwietnia 2011 r. o działalności leczniczej, organ prowadzący rejestr podmiotów wykonujących działalność leczniczą wzywa podmiot udzielający świadczeń zdro</w:t>
      </w:r>
      <w:r w:rsidR="002C2D50" w:rsidRPr="004126CA">
        <w:t>wotnych podlegający wykreśleniu</w:t>
      </w:r>
      <w:r w:rsidRPr="004126CA">
        <w:t xml:space="preserve"> do wskazania, w wyznaczonym terminie, nazwy (firmy) i adresu podmiotu, z którym zawarł umowę o przechowywanie dokumentacji medycznej.</w:t>
      </w:r>
    </w:p>
    <w:p w:rsidR="00910C8C" w:rsidRPr="004126CA" w:rsidRDefault="00910C8C" w:rsidP="00910C8C">
      <w:pPr>
        <w:pStyle w:val="ZUSTzmustartykuempunktem"/>
      </w:pPr>
      <w:r w:rsidRPr="004126CA">
        <w:t>5. W razie bezskutecznego upływu terminu, o którym mowa w ust. 4, organ prowadzący rejestr podmiotów wykonujących działalność leczniczą określa sposób postępowania z dokumentacją medyczną, na koszt podmiotu udzielającego świadczeń zdrowotnych podlegającego wykreśleniu.</w:t>
      </w:r>
    </w:p>
    <w:p w:rsidR="00910C8C" w:rsidRPr="004126CA" w:rsidRDefault="00910C8C" w:rsidP="00910C8C">
      <w:pPr>
        <w:pStyle w:val="ZUSTzmustartykuempunktem"/>
      </w:pPr>
      <w:r w:rsidRPr="004126CA">
        <w:t>6. Do należności z tytułu kosztów, o których mowa w ust. 5, stosuje się przepisy o postępowaniu egzekucyjnym w administracji.</w:t>
      </w:r>
    </w:p>
    <w:p w:rsidR="00910C8C" w:rsidRPr="004126CA" w:rsidRDefault="00910C8C" w:rsidP="00910C8C">
      <w:pPr>
        <w:pStyle w:val="ZUSTzmustartykuempunktem"/>
      </w:pPr>
      <w:r w:rsidRPr="004126CA">
        <w:t>7. W przypadku gdy nie jest możliwe ustalenie podmiotu odpowiedzialnego za przechowywanie dokumentacji medycznej po zaprzestaniu wykonywania działalności leczniczej, za przechowywanie dokumentacji medycznej odpowiada wojewoda.</w:t>
      </w:r>
    </w:p>
    <w:p w:rsidR="00910C8C" w:rsidRPr="004126CA" w:rsidRDefault="00910C8C" w:rsidP="00910C8C">
      <w:pPr>
        <w:pStyle w:val="ZUSTzmustartykuempunktem"/>
      </w:pPr>
      <w:r w:rsidRPr="004126CA">
        <w:t>8. Przepisów ust. 2–7 nie stosuje się do dokumentacji medycznej, o której mowa w ust. 9.</w:t>
      </w:r>
    </w:p>
    <w:p w:rsidR="00910C8C" w:rsidRPr="004126CA" w:rsidRDefault="00910C8C" w:rsidP="00910C8C">
      <w:pPr>
        <w:pStyle w:val="ZUSTzmustartykuempunktem"/>
      </w:pPr>
      <w:r w:rsidRPr="004126CA">
        <w:t>9. Dokumentacja medyczna, o której mowa w przepisach wydanych na podstawie art. 13 ustawy z dnia 28 kwietnia 2011 r. o systemie informacji w ochronie zdrowia, po zaprzestaniu wykonywania działalności leczniczej jest przechowywana i udostępniana przez jednostkę podległą ministrowi właściwemu do spraw zdrowia, właściwą w zakresie systemów informacyjnych ochrony zdrowia, w Systemie Informacji Medycznej, o którym mowa w art. 10 tej ustawy.</w:t>
      </w:r>
    </w:p>
    <w:p w:rsidR="00910C8C" w:rsidRPr="004126CA" w:rsidRDefault="00910C8C" w:rsidP="00910C8C">
      <w:pPr>
        <w:pStyle w:val="ZUSTzmustartykuempunktem"/>
      </w:pPr>
      <w:r w:rsidRPr="004126CA">
        <w:lastRenderedPageBreak/>
        <w:t>10. Podmioty, o których mowa w ust. 3 i 7, mogą zawrzeć umowę, o której mowa w art. 31 ust. 1 ustawy z dnia 29 sierpnia 1997 r. o ochronie danych osobowych, pod warunkiem zapewnienia ochrony danych osobowych oraz prawa do kontroli zgodności przetwarzania danych osobowych przez podmiot przyjmujący te dane.</w:t>
      </w:r>
    </w:p>
    <w:p w:rsidR="00910C8C" w:rsidRPr="004126CA" w:rsidRDefault="00910C8C" w:rsidP="00910C8C">
      <w:pPr>
        <w:pStyle w:val="ZUSTzmustartykuempunktem"/>
      </w:pPr>
      <w:r w:rsidRPr="004126CA">
        <w:t>11. Osoby, które w związku z realizacją umow</w:t>
      </w:r>
      <w:r w:rsidR="002C2D50" w:rsidRPr="004126CA">
        <w:t>y zawartej na podstawie ust. 10</w:t>
      </w:r>
      <w:r w:rsidRPr="004126CA">
        <w:t xml:space="preserve"> uzyskały dostęp do informacji związanych z pacjentem są obowiązane do zachowania ich w tajemnicy, także po śmierci pacjenta.</w:t>
      </w:r>
    </w:p>
    <w:p w:rsidR="00910C8C" w:rsidRPr="004126CA" w:rsidRDefault="00910C8C" w:rsidP="00910C8C">
      <w:pPr>
        <w:pStyle w:val="ZUSTzmustartykuempunktem"/>
      </w:pPr>
      <w:r w:rsidRPr="004126CA">
        <w:t>12. W przypadku zaprzestania przetwarzania danych osobowych zawartych w dokumentacji medycznej przez podmiot, któremu powierzono takie przetwarzanie, w szczególności w związku z jego likwidacją, jest on obowiązany do przekazania danych osobowych zawartych w dokumentacji medycznej podmiotowi, o którym mowa w ust. 3 i 7, który powierzył przetwarzanie tych danych.</w:t>
      </w:r>
    </w:p>
    <w:p w:rsidR="00910C8C" w:rsidRPr="004126CA" w:rsidRDefault="00910C8C" w:rsidP="00910C8C">
      <w:pPr>
        <w:pStyle w:val="ZUSTzmustartykuempunktem"/>
      </w:pPr>
      <w:r w:rsidRPr="004126CA">
        <w:t>13. Przepisy art. 13, art. 14, art. 23, art. 24 i art. 26–29 oraz przepisy wydane na podstawie art. 30 stosuje się odpowiednio do podmiotów, które przechowują i udostępniają dokumentację medyczną po zaprzestaniu wykonywania działalności leczniczej przez podmiot udzielający świadczeń zdrowotnych.”;</w:t>
      </w:r>
    </w:p>
    <w:p w:rsidR="00910C8C" w:rsidRPr="004126CA" w:rsidRDefault="00910C8C" w:rsidP="004126CA">
      <w:pPr>
        <w:pStyle w:val="PKTpunkt"/>
        <w:keepNext/>
      </w:pPr>
      <w:r w:rsidRPr="004126CA">
        <w:t>14)</w:t>
      </w:r>
      <w:r w:rsidRPr="004126CA">
        <w:tab/>
        <w:t>w art. 32:</w:t>
      </w:r>
    </w:p>
    <w:p w:rsidR="00910C8C" w:rsidRPr="004126CA" w:rsidRDefault="00910C8C" w:rsidP="004126CA">
      <w:pPr>
        <w:pStyle w:val="LITlitera"/>
        <w:keepNext/>
      </w:pPr>
      <w:r w:rsidRPr="004126CA">
        <w:t>a)</w:t>
      </w:r>
      <w:r w:rsidRPr="004126CA">
        <w:tab/>
        <w:t>w ust. 2 dodaje się zdanie drugie</w:t>
      </w:r>
      <w:r w:rsidR="002C2D50" w:rsidRPr="004126CA">
        <w:t xml:space="preserve"> i trzecie</w:t>
      </w:r>
      <w:r w:rsidRPr="004126CA">
        <w:t xml:space="preserve"> w brzmieniu:</w:t>
      </w:r>
    </w:p>
    <w:p w:rsidR="00910C8C" w:rsidRPr="004126CA" w:rsidRDefault="00910C8C" w:rsidP="00910C8C">
      <w:pPr>
        <w:pStyle w:val="ZLITFRAGzmlitfragmentunpzdanialiter"/>
      </w:pPr>
      <w:r w:rsidRPr="004126CA">
        <w:t>„Lista zawiera imiona i nazwiska lekarzy, ich numery telefonów i adresy korespondencyjne oraz adresy poczty elektronicznej, jeżeli je posiadają. Wraz z listą konsultant krajowy przekazuje Rzecznikowi Praw Pacjenta zgodę lekarza, o której mowa w ust. 2a.”,</w:t>
      </w:r>
    </w:p>
    <w:p w:rsidR="00910C8C" w:rsidRPr="004126CA" w:rsidRDefault="00910C8C" w:rsidP="004126CA">
      <w:pPr>
        <w:pStyle w:val="LITlitera"/>
        <w:keepNext/>
      </w:pPr>
      <w:r w:rsidRPr="004126CA">
        <w:t>b)</w:t>
      </w:r>
      <w:r w:rsidRPr="004126CA">
        <w:tab/>
        <w:t>po ust. 2 dodaje się ust. 2a i 2b w brzmieniu:</w:t>
      </w:r>
    </w:p>
    <w:p w:rsidR="00910C8C" w:rsidRPr="004126CA" w:rsidRDefault="00910C8C" w:rsidP="00910C8C">
      <w:pPr>
        <w:pStyle w:val="ZLITUSTzmustliter"/>
      </w:pPr>
      <w:r w:rsidRPr="004126CA">
        <w:t>„2a. Wpisanie lekarza na listę, o której mowa w ust. 2, wymaga uzyskania jego uprzedniej pisemnej zgody.</w:t>
      </w:r>
    </w:p>
    <w:p w:rsidR="00910C8C" w:rsidRPr="004126CA" w:rsidRDefault="00910C8C" w:rsidP="00910C8C">
      <w:pPr>
        <w:pStyle w:val="ZLITUSTzmustliter"/>
      </w:pPr>
      <w:r w:rsidRPr="004126CA">
        <w:t>2b. Lekarz może odmówić udziału w Komisji Lekarskiej z ważnych powodów. Uporczywe uchylanie się od udziału w Komisji Lekarskiej albo od wydania opinii, o której mowa w art. 67i ust. 7, powoduje skreślenie z listy, o której mowa w ust. 2.”,</w:t>
      </w:r>
    </w:p>
    <w:p w:rsidR="00910C8C" w:rsidRPr="004126CA" w:rsidRDefault="00910C8C" w:rsidP="004126CA">
      <w:pPr>
        <w:pStyle w:val="LITlitera"/>
        <w:keepNext/>
      </w:pPr>
      <w:r w:rsidRPr="004126CA">
        <w:lastRenderedPageBreak/>
        <w:t>c)</w:t>
      </w:r>
      <w:r w:rsidRPr="004126CA">
        <w:tab/>
        <w:t>po ust. 3 dodaje się ust. 3a w brzmieniu:</w:t>
      </w:r>
    </w:p>
    <w:p w:rsidR="00910C8C" w:rsidRPr="004126CA" w:rsidRDefault="00910C8C" w:rsidP="00910C8C">
      <w:pPr>
        <w:pStyle w:val="ZLITUSTzmustliter"/>
      </w:pPr>
      <w:r w:rsidRPr="004126CA">
        <w:t>„3a. Członkom Komisji Lekarskiej przysługuje zwolnienie od pracy w dniu jej posiedzenia, bez zachowania prawa do wynagrodzenia.”;</w:t>
      </w:r>
    </w:p>
    <w:p w:rsidR="00910C8C" w:rsidRPr="004126CA" w:rsidRDefault="00910C8C" w:rsidP="004126CA">
      <w:pPr>
        <w:pStyle w:val="PKTpunkt"/>
        <w:keepNext/>
      </w:pPr>
      <w:r w:rsidRPr="004126CA">
        <w:t>1</w:t>
      </w:r>
      <w:r w:rsidR="00811505" w:rsidRPr="004126CA">
        <w:t>5</w:t>
      </w:r>
      <w:r w:rsidRPr="004126CA">
        <w:t>)</w:t>
      </w:r>
      <w:r w:rsidRPr="004126CA">
        <w:tab/>
        <w:t>w art. 47 w ust. 1 po pkt 9 dodaje się pkt 9a w brzmieniu:</w:t>
      </w:r>
    </w:p>
    <w:p w:rsidR="00910C8C" w:rsidRPr="004126CA" w:rsidRDefault="00910C8C" w:rsidP="00910C8C">
      <w:pPr>
        <w:pStyle w:val="ZPKTzmpktartykuempunktem"/>
      </w:pPr>
      <w:r w:rsidRPr="004126CA">
        <w:t>„9a)</w:t>
      </w:r>
      <w:r w:rsidRPr="004126CA">
        <w:tab/>
        <w:t>współpraca w zakresie przestrzegania praw pacjenta z podmiotami udzielającymi świadczeń zdrowotnych;”;</w:t>
      </w:r>
    </w:p>
    <w:p w:rsidR="00910C8C" w:rsidRPr="004126CA" w:rsidRDefault="00910C8C" w:rsidP="004126CA">
      <w:pPr>
        <w:pStyle w:val="PKTpunkt"/>
        <w:keepNext/>
      </w:pPr>
      <w:r w:rsidRPr="004126CA">
        <w:t>1</w:t>
      </w:r>
      <w:r w:rsidR="00811505" w:rsidRPr="004126CA">
        <w:t>6</w:t>
      </w:r>
      <w:r w:rsidRPr="004126CA">
        <w:t>)</w:t>
      </w:r>
      <w:r w:rsidRPr="004126CA">
        <w:tab/>
        <w:t>w art. 52 w ust. 2 po pkt 1 dodaje się pkt 1a w brzmieniu:</w:t>
      </w:r>
    </w:p>
    <w:p w:rsidR="00910C8C" w:rsidRPr="004126CA" w:rsidRDefault="00910C8C" w:rsidP="00910C8C">
      <w:pPr>
        <w:pStyle w:val="ZPKTzmpktartykuempunktem"/>
      </w:pPr>
      <w:r w:rsidRPr="004126CA">
        <w:t>„1a)</w:t>
      </w:r>
      <w:r w:rsidRPr="004126CA">
        <w:tab/>
        <w:t>żądać złożenia wyjaśnień oraz zapewnienia dostępu do dokumentów, przez podmioty udzielające świadczeń zdrowotnych;”;</w:t>
      </w:r>
    </w:p>
    <w:p w:rsidR="00910C8C" w:rsidRPr="004126CA" w:rsidRDefault="00910C8C" w:rsidP="004126CA">
      <w:pPr>
        <w:pStyle w:val="PKTpunkt"/>
        <w:keepNext/>
      </w:pPr>
      <w:r w:rsidRPr="004126CA">
        <w:t>1</w:t>
      </w:r>
      <w:r w:rsidR="00811505" w:rsidRPr="004126CA">
        <w:t>7</w:t>
      </w:r>
      <w:r w:rsidRPr="004126CA">
        <w:t>)</w:t>
      </w:r>
      <w:r w:rsidRPr="004126CA">
        <w:tab/>
        <w:t>w art. 53:</w:t>
      </w:r>
    </w:p>
    <w:p w:rsidR="00910C8C" w:rsidRPr="004126CA" w:rsidRDefault="00910C8C" w:rsidP="004126CA">
      <w:pPr>
        <w:pStyle w:val="LITlitera"/>
        <w:keepNext/>
      </w:pPr>
      <w:r w:rsidRPr="004126CA">
        <w:t>a)</w:t>
      </w:r>
      <w:r w:rsidRPr="004126CA">
        <w:tab/>
        <w:t>w ust. 1 pkt 2 otrzymuje brzmienie:</w:t>
      </w:r>
    </w:p>
    <w:p w:rsidR="00910C8C" w:rsidRPr="004126CA" w:rsidRDefault="00910C8C" w:rsidP="00910C8C">
      <w:pPr>
        <w:pStyle w:val="ZLITPKTzmpktliter"/>
      </w:pPr>
      <w:r w:rsidRPr="004126CA">
        <w:t>„2)</w:t>
      </w:r>
      <w:r w:rsidRPr="004126CA">
        <w:tab/>
        <w:t>skierować wystąpienie do podmiotu udzielającego świadczeń zdrowotnych, organu, organizacji lub instytucji, w których działalności stwierdził naruszenie praw pacjenta; wystąpienie takie nie może naruszać niezawisłości sędziowskiej;”,</w:t>
      </w:r>
    </w:p>
    <w:p w:rsidR="00910C8C" w:rsidRPr="004126CA" w:rsidRDefault="00910C8C" w:rsidP="004126CA">
      <w:pPr>
        <w:pStyle w:val="LITlitera"/>
        <w:keepNext/>
      </w:pPr>
      <w:r w:rsidRPr="004126CA">
        <w:t>b)</w:t>
      </w:r>
      <w:r w:rsidRPr="004126CA">
        <w:tab/>
        <w:t>po ust. 3 dodaje się ust. 3a w brzmieniu:</w:t>
      </w:r>
    </w:p>
    <w:p w:rsidR="00910C8C" w:rsidRPr="004126CA" w:rsidRDefault="00910C8C" w:rsidP="00910C8C">
      <w:pPr>
        <w:pStyle w:val="ZLITUSTzmustliter"/>
      </w:pPr>
      <w:r w:rsidRPr="004126CA">
        <w:t>„3a. W przypadku utrzymania w mocy rozstrzygnięcia Rzecznika wydanego po rozpatrzeniu wniosku, o którym mowa w ust. 3, wnioskodawcy przysługuje skarga do sądu administracyjnego.”,</w:t>
      </w:r>
    </w:p>
    <w:p w:rsidR="00910C8C" w:rsidRPr="004126CA" w:rsidRDefault="00910C8C" w:rsidP="004126CA">
      <w:pPr>
        <w:pStyle w:val="LITlitera"/>
        <w:keepNext/>
      </w:pPr>
      <w:r w:rsidRPr="004126CA">
        <w:t>c)</w:t>
      </w:r>
      <w:r w:rsidRPr="004126CA">
        <w:tab/>
        <w:t>ust. 5 otrzymuje brzmienie:</w:t>
      </w:r>
    </w:p>
    <w:p w:rsidR="00910C8C" w:rsidRPr="004126CA" w:rsidRDefault="00910C8C" w:rsidP="00910C8C">
      <w:pPr>
        <w:pStyle w:val="ZLITUSTzmustliter"/>
      </w:pPr>
      <w:r w:rsidRPr="004126CA">
        <w:t>„5. Podmiot udzielający świadczeń zdrowotnych, organ, organizacja lub instytucja, do których zostało skierowane wystąpienie, o którym mowa w ust. 1 pkt 2, są obowiązane niezwłocznie, nie później jednak niż w terminie 30 dni, poinformować Rzecznika o podjętych działaniach lub zajętym stanowisku. W przypadku gdy Rzecznik nie podziela tego stanowiska, może zwrócić się do właściwego organu nadrzędnego z wnioskiem o zastosowanie środków przewidzianych w przepisach prawa.”;</w:t>
      </w:r>
    </w:p>
    <w:p w:rsidR="00910C8C" w:rsidRPr="004126CA" w:rsidRDefault="00910C8C" w:rsidP="004126CA">
      <w:pPr>
        <w:pStyle w:val="PKTpunkt"/>
        <w:keepNext/>
      </w:pPr>
      <w:r w:rsidRPr="004126CA">
        <w:t>1</w:t>
      </w:r>
      <w:r w:rsidR="00811505" w:rsidRPr="004126CA">
        <w:t>8</w:t>
      </w:r>
      <w:r w:rsidRPr="004126CA">
        <w:t>)</w:t>
      </w:r>
      <w:r w:rsidRPr="004126CA">
        <w:tab/>
        <w:t>w art. 67c po ust. 1 dodaje się ust. 1a w brzmieniu:</w:t>
      </w:r>
    </w:p>
    <w:p w:rsidR="00910C8C" w:rsidRPr="004126CA" w:rsidRDefault="00910C8C" w:rsidP="00910C8C">
      <w:pPr>
        <w:pStyle w:val="ZUSTzmustartykuempunktem"/>
      </w:pPr>
      <w:r w:rsidRPr="004126CA">
        <w:t>„1a. W przypadku gdy wojewódzka komisja do spraw orzekania o zdarzeniach medycznych, do której wpłynął wniosek o ustalenie zdarzenia medycznego jest niewłaściwa, niezwłocznie przekazuje wniosek do właściwej wojewódzkiej komisji do spraw orzekania o zdarzeniach medycznych, zawiadamiając o tym podmiot składający wniosek.”;</w:t>
      </w:r>
    </w:p>
    <w:p w:rsidR="00383D64" w:rsidRPr="004126CA" w:rsidRDefault="00811505" w:rsidP="004126CA">
      <w:pPr>
        <w:pStyle w:val="PKTpunkt"/>
        <w:keepNext/>
      </w:pPr>
      <w:r w:rsidRPr="004126CA">
        <w:lastRenderedPageBreak/>
        <w:t>19</w:t>
      </w:r>
      <w:r w:rsidR="00910C8C" w:rsidRPr="004126CA">
        <w:t>)</w:t>
      </w:r>
      <w:r w:rsidR="00910C8C" w:rsidRPr="004126CA">
        <w:tab/>
      </w:r>
      <w:r w:rsidR="00383D64" w:rsidRPr="004126CA">
        <w:t>w art. 67e:</w:t>
      </w:r>
    </w:p>
    <w:p w:rsidR="00383D64" w:rsidRPr="004126CA" w:rsidRDefault="00811505" w:rsidP="00383D64">
      <w:pPr>
        <w:pStyle w:val="LITlitera"/>
      </w:pPr>
      <w:r w:rsidRPr="004126CA">
        <w:t>a) w ust. 5 w pkt 2 wyrazy „</w:t>
      </w:r>
      <w:r w:rsidR="00383D64" w:rsidRPr="004126CA">
        <w:t>Rzecznik Praw Pacjenta” zast</w:t>
      </w:r>
      <w:r w:rsidRPr="004126CA">
        <w:t xml:space="preserve">ępuje się </w:t>
      </w:r>
      <w:r w:rsidR="00383D64" w:rsidRPr="004126CA">
        <w:t>wyrazem „Rzecznik”,</w:t>
      </w:r>
    </w:p>
    <w:p w:rsidR="00383D64" w:rsidRPr="004126CA" w:rsidRDefault="00811505" w:rsidP="00383D64">
      <w:pPr>
        <w:pStyle w:val="LITlitera"/>
      </w:pPr>
      <w:r w:rsidRPr="004126CA">
        <w:t>b) w ust. 6 wyrazy „</w:t>
      </w:r>
      <w:r w:rsidR="00383D64" w:rsidRPr="004126CA">
        <w:t xml:space="preserve">Rzecznik Praw Pacjenta” </w:t>
      </w:r>
      <w:r w:rsidRPr="004126CA">
        <w:t xml:space="preserve">zastępuje się </w:t>
      </w:r>
      <w:r w:rsidR="00383D64" w:rsidRPr="004126CA">
        <w:t>wyrazem „Rzecznik”,</w:t>
      </w:r>
    </w:p>
    <w:p w:rsidR="00383D64" w:rsidRPr="004126CA" w:rsidRDefault="00383D64" w:rsidP="004126CA">
      <w:pPr>
        <w:pStyle w:val="LITlitera"/>
        <w:keepNext/>
      </w:pPr>
      <w:r w:rsidRPr="004126CA">
        <w:t>c) po ust. 11 dodaje się ust. 11a w brzmieniu:</w:t>
      </w:r>
    </w:p>
    <w:p w:rsidR="00383D64" w:rsidRPr="004126CA" w:rsidRDefault="00383D64" w:rsidP="00383D64">
      <w:pPr>
        <w:pStyle w:val="ZLITUSTzmustliter"/>
      </w:pPr>
      <w:r w:rsidRPr="004126CA">
        <w:t>„11a. Przewodniczący wojewódzkiej komisji dokonuje oceny wniosku pod względem spełnienia wymogów formalnych.”;</w:t>
      </w:r>
    </w:p>
    <w:p w:rsidR="00910C8C" w:rsidRPr="004126CA" w:rsidRDefault="00910C8C" w:rsidP="004126CA">
      <w:pPr>
        <w:pStyle w:val="PKTpunkt"/>
        <w:keepNext/>
      </w:pPr>
      <w:r w:rsidRPr="004126CA">
        <w:t>2</w:t>
      </w:r>
      <w:r w:rsidR="00811505" w:rsidRPr="004126CA">
        <w:t>0</w:t>
      </w:r>
      <w:r w:rsidRPr="004126CA">
        <w:t>)</w:t>
      </w:r>
      <w:r w:rsidRPr="004126CA">
        <w:tab/>
        <w:t>w art. 67f po ust. 2 dodaje się ust. 2a–2c w brzmieniu:</w:t>
      </w:r>
    </w:p>
    <w:p w:rsidR="00910C8C" w:rsidRPr="004126CA" w:rsidRDefault="00910C8C" w:rsidP="00910C8C">
      <w:pPr>
        <w:pStyle w:val="ZUSTzmustartykuempunktem"/>
      </w:pPr>
      <w:r w:rsidRPr="004126CA">
        <w:t>„2a. W przypadku gdy z powodu wyłączenia członków wojewódzkiej komisji, o którym mowa w art. 67g ust. 2 albo w art. 67j ust. 8 zdanie drugie, nie jest możliwe wyznaczenie składu orzekającego, przewodniczący wojewódzkiej komisji, niezwłocznie, nie później niż w terminie 3 dni od dnia wpływu wniosku, informuje o tym Rzecznika.</w:t>
      </w:r>
    </w:p>
    <w:p w:rsidR="00910C8C" w:rsidRPr="004126CA" w:rsidRDefault="00910C8C" w:rsidP="00910C8C">
      <w:pPr>
        <w:pStyle w:val="ZUSTzmustartykuempunktem"/>
      </w:pPr>
      <w:r w:rsidRPr="004126CA">
        <w:t>2b. Rzecznik, nie później niż w terminie 7 dni od dnia otrzymania informacji, o której mowa w ust. 2a, wskazuje wojewódzką komisję właściwą do rozpatrzenia wniosku, mając na uwadze zapewnienie możliwie dogodnych warunków dojazdu dla uczestników postępowania.</w:t>
      </w:r>
    </w:p>
    <w:p w:rsidR="00910C8C" w:rsidRPr="004126CA" w:rsidRDefault="00910C8C" w:rsidP="00910C8C">
      <w:pPr>
        <w:pStyle w:val="ZUSTzmustartykuempunktem"/>
      </w:pPr>
      <w:r w:rsidRPr="004126CA">
        <w:t>2c.</w:t>
      </w:r>
      <w:r w:rsidR="00927636" w:rsidRPr="004126CA">
        <w:t xml:space="preserve"> Wojewódzka komisja, do której wpłynął wniosek</w:t>
      </w:r>
      <w:r w:rsidR="00811505" w:rsidRPr="004126CA">
        <w:t>,</w:t>
      </w:r>
      <w:r w:rsidR="00927636" w:rsidRPr="004126CA">
        <w:t xml:space="preserve"> przekazuje całość dokumentacji sprawy wojewódzkiej komisji wskazanej przez Rzecznika, niezwłocznie, nie później niż w terminie 3 dni od dnia wskazania.</w:t>
      </w:r>
      <w:r w:rsidRPr="004126CA">
        <w:t>”;</w:t>
      </w:r>
    </w:p>
    <w:p w:rsidR="00910C8C" w:rsidRPr="004126CA" w:rsidRDefault="00910C8C" w:rsidP="004126CA">
      <w:pPr>
        <w:pStyle w:val="PKTpunkt"/>
        <w:keepNext/>
      </w:pPr>
      <w:r w:rsidRPr="004126CA">
        <w:t>2</w:t>
      </w:r>
      <w:r w:rsidR="00811505" w:rsidRPr="004126CA">
        <w:t>1</w:t>
      </w:r>
      <w:r w:rsidRPr="004126CA">
        <w:t>)</w:t>
      </w:r>
      <w:r w:rsidRPr="004126CA">
        <w:tab/>
        <w:t>w art. 67i po ust. 6 dodaje się ust. 6a w brzmieniu:</w:t>
      </w:r>
    </w:p>
    <w:p w:rsidR="00910C8C" w:rsidRPr="004126CA" w:rsidRDefault="00910C8C" w:rsidP="00910C8C">
      <w:pPr>
        <w:pStyle w:val="ZUSTzmustartykuempunktem"/>
      </w:pPr>
      <w:r w:rsidRPr="004126CA">
        <w:t>„6a. W przypadku nieusprawiedliwionego niestawiennictwa osoby wezwanej na posiedzenie w celu złożenia wyjaśnień, o których mowa w ust. 4, albo zeznań w charakterze świadka, wojewódzka komisja może pominąć dowód z tych wyjaśnień albo zeznań, jeśli miałyby one dotyczyć okoliczności już ustalonych w sposób niebudzący wątpliwości na podstawie innych dowodów.”;</w:t>
      </w:r>
    </w:p>
    <w:p w:rsidR="00910C8C" w:rsidRPr="004126CA" w:rsidRDefault="00910C8C" w:rsidP="004126CA">
      <w:pPr>
        <w:pStyle w:val="PKTpunkt"/>
        <w:keepNext/>
      </w:pPr>
      <w:r w:rsidRPr="004126CA">
        <w:t>2</w:t>
      </w:r>
      <w:r w:rsidR="00811505" w:rsidRPr="004126CA">
        <w:t>2</w:t>
      </w:r>
      <w:r w:rsidRPr="004126CA">
        <w:t>)</w:t>
      </w:r>
      <w:r w:rsidRPr="004126CA">
        <w:tab/>
        <w:t>art. 67n otrzymuje brzmienie:</w:t>
      </w:r>
    </w:p>
    <w:p w:rsidR="00910C8C" w:rsidRPr="004126CA" w:rsidRDefault="00910C8C" w:rsidP="00910C8C">
      <w:pPr>
        <w:pStyle w:val="ZARTzmartartykuempunktem"/>
      </w:pPr>
      <w:r w:rsidRPr="004126CA">
        <w:t>„Art. 67n. 1. Oświadczenia o braku konfliktu interesów, protokoły oraz orzeczenia wraz z uzasadnieniem są przechowywane przez właściwego wojewodę przez okres 10 lat, z wyłączeniem dokumentacji medycznej zgromadzonej w postępowaniu, która po zakończeniu postępowania jest zwracana podmiotowi składającemu wniosek na jego żądanie albo niszczona w sposób uniemożliwiający identyfikację pacjenta, którego dotyczyła.</w:t>
      </w:r>
    </w:p>
    <w:p w:rsidR="00910C8C" w:rsidRPr="004126CA" w:rsidRDefault="00910C8C" w:rsidP="00910C8C">
      <w:pPr>
        <w:pStyle w:val="ZUSTzmustartykuempunktem"/>
      </w:pPr>
      <w:r w:rsidRPr="004126CA">
        <w:lastRenderedPageBreak/>
        <w:t>2. Po zakończeniu postępowania wojewódzka komisja informuje podmiot składający wniosek o prawie wystąpienia, w terminie 14 dni od dnia otrzymania informacji, z żądaniem zwrotu dokumentacji medycznej, o której mowa w ust. 1.</w:t>
      </w:r>
    </w:p>
    <w:p w:rsidR="00910C8C" w:rsidRPr="004126CA" w:rsidRDefault="00910C8C" w:rsidP="00910C8C">
      <w:pPr>
        <w:pStyle w:val="ZUSTzmustartykuempunktem"/>
      </w:pPr>
      <w:r w:rsidRPr="004126CA">
        <w:t>3. W przypadku umorzenia postępowania z powodu śmierc</w:t>
      </w:r>
      <w:r w:rsidR="001E2520" w:rsidRPr="004126CA">
        <w:t>i podmiotu składającego wniosek</w:t>
      </w:r>
      <w:r w:rsidRPr="004126CA">
        <w:t xml:space="preserve"> dokumentacja medyczna, o której mowa w ust. 1, jest niszczona w sposób uniemożliwiający identyfikację pacjenta, którego dotyczyła.</w:t>
      </w:r>
    </w:p>
    <w:p w:rsidR="00910C8C" w:rsidRPr="004126CA" w:rsidRDefault="00910C8C" w:rsidP="00910C8C">
      <w:pPr>
        <w:pStyle w:val="ZUSTzmustartykuempunktem"/>
      </w:pPr>
      <w:r w:rsidRPr="004126CA">
        <w:t>4. Wojewoda ma prawo przetwarzania dokumentacji, o której mowa w ust. 1, w zakresie koniecznym do realizacji zadania określonego w ust. 1.”;</w:t>
      </w:r>
    </w:p>
    <w:p w:rsidR="00910C8C" w:rsidRPr="004126CA" w:rsidRDefault="00910C8C" w:rsidP="004126CA">
      <w:pPr>
        <w:pStyle w:val="PKTpunkt"/>
        <w:keepNext/>
      </w:pPr>
      <w:r w:rsidRPr="004126CA">
        <w:t>2</w:t>
      </w:r>
      <w:r w:rsidR="00811505" w:rsidRPr="004126CA">
        <w:t>3</w:t>
      </w:r>
      <w:r w:rsidRPr="004126CA">
        <w:t>)</w:t>
      </w:r>
      <w:r w:rsidRPr="004126CA">
        <w:tab/>
        <w:t>w rozdziale 13a po art. 67o dodaje się art. 67p w brzmieniu:</w:t>
      </w:r>
    </w:p>
    <w:p w:rsidR="00910C8C" w:rsidRPr="004126CA" w:rsidRDefault="00910C8C" w:rsidP="004126CA">
      <w:pPr>
        <w:pStyle w:val="ZARTzmartartykuempunktem"/>
        <w:keepNext/>
      </w:pPr>
      <w:r w:rsidRPr="004126CA">
        <w:t>„Art. 67p. Wojewoda przekazuje ministrowi właściwemu do spraw zdrowia oraz Rzecznikowi, na koniec każdego kwartału oraz na każde żądanie tych organów, informacje dotyczące liczby:</w:t>
      </w:r>
    </w:p>
    <w:p w:rsidR="00910C8C" w:rsidRPr="004126CA" w:rsidRDefault="00910C8C" w:rsidP="00910C8C">
      <w:pPr>
        <w:pStyle w:val="ZPKTzmpktartykuempunktem"/>
      </w:pPr>
      <w:r w:rsidRPr="004126CA">
        <w:t>1)</w:t>
      </w:r>
      <w:r w:rsidRPr="004126CA">
        <w:tab/>
        <w:t>wniosków, które wpłynęły do wojewódzkiej komisji, w tym wniosków o ponowne rozpatrzenie sprawy oraz skarg o stwierdzenie niezgodności z prawem orzeczenia wojewódzkiej komisji;</w:t>
      </w:r>
    </w:p>
    <w:p w:rsidR="00910C8C" w:rsidRPr="004126CA" w:rsidRDefault="00910C8C" w:rsidP="00910C8C">
      <w:pPr>
        <w:pStyle w:val="ZPKTzmpktartykuempunktem"/>
      </w:pPr>
      <w:r w:rsidRPr="004126CA">
        <w:t>2)</w:t>
      </w:r>
      <w:r w:rsidRPr="004126CA">
        <w:tab/>
        <w:t>wniosków, które zostały pozostawione bez rozpoznania na podstawie art. 67d ust. 5;</w:t>
      </w:r>
    </w:p>
    <w:p w:rsidR="00910C8C" w:rsidRPr="004126CA" w:rsidRDefault="00910C8C" w:rsidP="00910C8C">
      <w:pPr>
        <w:pStyle w:val="ZPKTzmpktartykuempunktem"/>
      </w:pPr>
      <w:r w:rsidRPr="004126CA">
        <w:t>3)</w:t>
      </w:r>
      <w:r w:rsidRPr="004126CA">
        <w:tab/>
        <w:t>wniosków, które stanowią lub będą stanowiły przedmiot prac wojewódzkiej komisji, ze wskazaniem przedmiotu wniosku, wnioskowanej kwoty odszkodowania lub zadośćuczynienia;</w:t>
      </w:r>
    </w:p>
    <w:p w:rsidR="00910C8C" w:rsidRPr="004126CA" w:rsidRDefault="00910C8C" w:rsidP="00910C8C">
      <w:pPr>
        <w:pStyle w:val="ZPKTzmpktartykuempunktem"/>
      </w:pPr>
      <w:r w:rsidRPr="004126CA">
        <w:t>4)</w:t>
      </w:r>
      <w:r w:rsidRPr="004126CA">
        <w:tab/>
        <w:t>zakończonych postępowań ze wskazaniem rodzaju wydanego orzeczenia;</w:t>
      </w:r>
    </w:p>
    <w:p w:rsidR="00910C8C" w:rsidRPr="004126CA" w:rsidRDefault="00910C8C" w:rsidP="00910C8C">
      <w:pPr>
        <w:pStyle w:val="ZPKTzmpktartykuempunktem"/>
      </w:pPr>
      <w:r w:rsidRPr="004126CA">
        <w:t>5)</w:t>
      </w:r>
      <w:r w:rsidRPr="004126CA">
        <w:tab/>
        <w:t>postanowień o zasięgnięciu opinii, o której mowa w art. 67i ust. 7, wraz z podaniem specjalizacji lekarza wydającego opinię;</w:t>
      </w:r>
    </w:p>
    <w:p w:rsidR="00910C8C" w:rsidRPr="004126CA" w:rsidRDefault="00910C8C" w:rsidP="00910C8C">
      <w:pPr>
        <w:pStyle w:val="ZPKTzmpktartykuempunktem"/>
      </w:pPr>
      <w:r w:rsidRPr="004126CA">
        <w:t>6)</w:t>
      </w:r>
      <w:r w:rsidRPr="004126CA">
        <w:tab/>
        <w:t>posiedzeń komisji ze wskazaniem liczby tych, które miały charakter organizacyjny.”;</w:t>
      </w:r>
    </w:p>
    <w:p w:rsidR="00910C8C" w:rsidRPr="004126CA" w:rsidRDefault="00910C8C" w:rsidP="004126CA">
      <w:pPr>
        <w:pStyle w:val="PKTpunkt"/>
        <w:keepNext/>
      </w:pPr>
      <w:r w:rsidRPr="004126CA">
        <w:t>2</w:t>
      </w:r>
      <w:r w:rsidR="00811505" w:rsidRPr="004126CA">
        <w:t>4</w:t>
      </w:r>
      <w:r w:rsidRPr="004126CA">
        <w:t>)</w:t>
      </w:r>
      <w:r w:rsidRPr="004126CA">
        <w:tab/>
        <w:t>po art. 69 dodaje się art. 69a w brzmieniu:</w:t>
      </w:r>
    </w:p>
    <w:p w:rsidR="00910C8C" w:rsidRPr="004126CA" w:rsidRDefault="00910C8C" w:rsidP="00910C8C">
      <w:pPr>
        <w:pStyle w:val="ZARTzmartartykuempunktem"/>
      </w:pPr>
      <w:r w:rsidRPr="004126CA">
        <w:t>„Art. 69a. 1. W przypadku niedopełnienia obowiązków dotyczących postępowania z dokumentacją medyczną po zaprzestaniu wykonywania działalności leczniczej, o których mowa w art. 30a, organ prowadzący rejestr podmiotów wykonujących działalność leczniczą nakłada, w drodze decyzji administracyjnej, na ostatniego kierownika podmiotu udzielającego świadczeń zdrowo</w:t>
      </w:r>
      <w:r w:rsidR="001E2520" w:rsidRPr="004126CA">
        <w:t>tnych, likwidatora albo syndyka</w:t>
      </w:r>
      <w:r w:rsidRPr="004126CA">
        <w:t xml:space="preserve"> karę pieniężną w wysokości do trzykrotności przeciętnego wynagrodzenia w poprzednim kwartale, </w:t>
      </w:r>
      <w:r w:rsidR="000D7327" w:rsidRPr="004126CA">
        <w:t xml:space="preserve">począwszy </w:t>
      </w:r>
      <w:r w:rsidR="000D7327" w:rsidRPr="004126CA">
        <w:lastRenderedPageBreak/>
        <w:t>od pierwszego dnia miesiąca następującego po miesiącu, w którym nastąpiło ogłoszenie</w:t>
      </w:r>
      <w:r w:rsidRPr="004126CA">
        <w:t xml:space="preserve"> przez Prezesa Głównego Urzędu Statystycznego w Dzienniku Urzędowym Rzeczypospolitej Polskiej „Monitor Polski” na podstawie art. 20 pkt 2 ustawy z dnia 17 grudnia 1998 r. o emeryturach i rentach z Funduszu Ubezpieczeń Społecznych.</w:t>
      </w:r>
    </w:p>
    <w:p w:rsidR="00910C8C" w:rsidRPr="004126CA" w:rsidRDefault="00910C8C" w:rsidP="00910C8C">
      <w:pPr>
        <w:pStyle w:val="ZUSTzmustartykuempunktem"/>
      </w:pPr>
      <w:r w:rsidRPr="004126CA">
        <w:t>2. W przypadku praktyk zawodowych lekarzy uchwałę w sprawie nałożenia kary pieniężnej podejmuje właściwa okręgowa rada lekarska.</w:t>
      </w:r>
    </w:p>
    <w:p w:rsidR="00910C8C" w:rsidRPr="004126CA" w:rsidRDefault="00910C8C" w:rsidP="00910C8C">
      <w:pPr>
        <w:pStyle w:val="ZUSTzmustartykuempunktem"/>
      </w:pPr>
      <w:r w:rsidRPr="004126CA">
        <w:t>3. W przypadku praktyk zawodowych pielęgniarek uchwałę w sprawie nałożenia kary pieniężnej podejmuje właściwa okręgowa rada pielęgniarek i położnych.</w:t>
      </w:r>
    </w:p>
    <w:p w:rsidR="00910C8C" w:rsidRPr="004126CA" w:rsidRDefault="00910C8C" w:rsidP="00910C8C">
      <w:pPr>
        <w:pStyle w:val="ZUSTzmustartykuempunktem"/>
      </w:pPr>
      <w:r w:rsidRPr="004126CA">
        <w:t>4. Do uchwał, o których mowa w ust. 2 i 3, stosuje się przepisy Kodeksu postępowania administracyjnego dotyczące decyzji administracyjnych.</w:t>
      </w:r>
    </w:p>
    <w:p w:rsidR="00910C8C" w:rsidRPr="004126CA" w:rsidRDefault="00910C8C" w:rsidP="00910C8C">
      <w:pPr>
        <w:pStyle w:val="ZUSTzmustartykuempunktem"/>
      </w:pPr>
      <w:r w:rsidRPr="004126CA">
        <w:t xml:space="preserve">5. Organem wyższego stopnia w sprawach nałożenia kary pieniężnej jest minister właściwy </w:t>
      </w:r>
      <w:r w:rsidR="00BB55D5" w:rsidRPr="004126CA">
        <w:t>do spraw</w:t>
      </w:r>
      <w:r w:rsidRPr="004126CA">
        <w:t xml:space="preserve"> zdrowia.</w:t>
      </w:r>
    </w:p>
    <w:p w:rsidR="00910C8C" w:rsidRPr="004126CA" w:rsidRDefault="00910C8C" w:rsidP="00910C8C">
      <w:pPr>
        <w:pStyle w:val="ZUSTzmustartykuempunktem"/>
      </w:pPr>
      <w:r w:rsidRPr="004126CA">
        <w:t>6. Karę pieniężną, o której mowa w ust. 1, uiszcza się w terminie 14 dni od dnia, w którym decyzja administracyjna stała się ostateczna.</w:t>
      </w:r>
    </w:p>
    <w:p w:rsidR="00910C8C" w:rsidRPr="004126CA" w:rsidRDefault="00910C8C" w:rsidP="00910C8C">
      <w:pPr>
        <w:pStyle w:val="ZUSTzmustartykuempunktem"/>
      </w:pPr>
      <w:r w:rsidRPr="004126CA">
        <w:t>7. Przy ustalaniu wysokości kary pieniężnej organ prowadzący rejestr podmiotów wykonujących działalność leczniczą uwzględnia rodzaj i wagę stwierdzonych naruszeń.</w:t>
      </w:r>
    </w:p>
    <w:p w:rsidR="00910C8C" w:rsidRPr="004126CA" w:rsidRDefault="00910C8C" w:rsidP="00910C8C">
      <w:pPr>
        <w:pStyle w:val="ZUSTzmustartykuempunktem"/>
      </w:pPr>
      <w:r w:rsidRPr="004126CA">
        <w:t>8. Do kary pieniężnej stosuje się odpowiednio przepisy ustawy z dnia 29 sierpnia 1997 r. – Ordynacja podatkowa (Dz. U. z 201</w:t>
      </w:r>
      <w:r w:rsidR="00813802" w:rsidRPr="004126CA">
        <w:t>7</w:t>
      </w:r>
      <w:r w:rsidRPr="004126CA">
        <w:t xml:space="preserve"> r. poz. </w:t>
      </w:r>
      <w:r w:rsidR="00813802" w:rsidRPr="004126CA">
        <w:t>201</w:t>
      </w:r>
      <w:r w:rsidRPr="004126CA">
        <w:t>) dotyczące terminu przedawnienia zobowiązań podatkowych oraz odsetek za zwłokę od zaległości podatkowych.”;</w:t>
      </w:r>
    </w:p>
    <w:p w:rsidR="00910C8C" w:rsidRPr="004126CA" w:rsidRDefault="00910C8C" w:rsidP="004126CA">
      <w:pPr>
        <w:pStyle w:val="PKTpunkt"/>
        <w:keepNext/>
      </w:pPr>
      <w:r w:rsidRPr="004126CA">
        <w:t>2</w:t>
      </w:r>
      <w:r w:rsidR="00811505" w:rsidRPr="004126CA">
        <w:t>5</w:t>
      </w:r>
      <w:r w:rsidRPr="004126CA">
        <w:t>)</w:t>
      </w:r>
      <w:r w:rsidRPr="004126CA">
        <w:tab/>
        <w:t>w art. 71 po ust. 1 dodaje się ust. 1a w brzmieniu:</w:t>
      </w:r>
    </w:p>
    <w:p w:rsidR="00910C8C" w:rsidRPr="004126CA" w:rsidRDefault="00910C8C" w:rsidP="004126CA">
      <w:pPr>
        <w:pStyle w:val="ZUSTzmustartykuempunktem"/>
        <w:keepNext/>
      </w:pPr>
      <w:r w:rsidRPr="004126CA">
        <w:t>„1a. Środki finansowe pochodzące z kar pieniężnych, o których mowa w art. 69a, stanowią:</w:t>
      </w:r>
    </w:p>
    <w:p w:rsidR="00910C8C" w:rsidRPr="004126CA" w:rsidRDefault="00910C8C" w:rsidP="00910C8C">
      <w:pPr>
        <w:pStyle w:val="ZPKTzmpktartykuempunktem"/>
      </w:pPr>
      <w:r w:rsidRPr="004126CA">
        <w:t>1)</w:t>
      </w:r>
      <w:r w:rsidRPr="004126CA">
        <w:tab/>
        <w:t>dochód budżetu państwa – w przypadku podmiotów leczniczych;</w:t>
      </w:r>
    </w:p>
    <w:p w:rsidR="00910C8C" w:rsidRPr="004126CA" w:rsidRDefault="00910C8C" w:rsidP="00910C8C">
      <w:pPr>
        <w:pStyle w:val="ZPKTzmpktartykuempunktem"/>
      </w:pPr>
      <w:r w:rsidRPr="004126CA">
        <w:t>2)</w:t>
      </w:r>
      <w:r w:rsidRPr="004126CA">
        <w:tab/>
        <w:t>przychód właściwej okręgowej izby lekarskiej – w przypadku praktyk zawodowych lekarzy;</w:t>
      </w:r>
    </w:p>
    <w:p w:rsidR="00910C8C" w:rsidRPr="004126CA" w:rsidRDefault="00910C8C" w:rsidP="00910C8C">
      <w:pPr>
        <w:pStyle w:val="ZPKTzmpktartykuempunktem"/>
      </w:pPr>
      <w:r w:rsidRPr="004126CA">
        <w:t>3)</w:t>
      </w:r>
      <w:r w:rsidRPr="004126CA">
        <w:tab/>
        <w:t>przychód właściwej okręgowej izby pielęgniarek i położnych – w przypadku praktyk zawodowych pielęgniarek.”.</w:t>
      </w:r>
    </w:p>
    <w:p w:rsidR="00910C8C" w:rsidRPr="004126CA" w:rsidRDefault="00910C8C" w:rsidP="004126CA">
      <w:pPr>
        <w:pStyle w:val="ARTartustawynprozporzdzenia"/>
        <w:keepNext/>
      </w:pPr>
      <w:r w:rsidRPr="004126CA">
        <w:rPr>
          <w:rStyle w:val="Ppogrubienie"/>
        </w:rPr>
        <w:lastRenderedPageBreak/>
        <w:t>Art. 2.</w:t>
      </w:r>
      <w:r w:rsidRPr="004126CA">
        <w:t xml:space="preserve"> W ustawie z dnia 2 grudnia 2009 r. o izbach lekarskich (Dz. U. z 2016 r. poz. 522 i 2020) wprowadza się następujące zmiany:</w:t>
      </w:r>
    </w:p>
    <w:p w:rsidR="00910C8C" w:rsidRPr="004126CA" w:rsidRDefault="00910C8C" w:rsidP="004126CA">
      <w:pPr>
        <w:pStyle w:val="PKTpunkt"/>
        <w:keepNext/>
      </w:pPr>
      <w:r w:rsidRPr="004126CA">
        <w:t>1)</w:t>
      </w:r>
      <w:r w:rsidRPr="004126CA">
        <w:tab/>
        <w:t>w art. 5 po pkt 11 dodaje się pkt 11a w brzmieniu:</w:t>
      </w:r>
    </w:p>
    <w:p w:rsidR="00910C8C" w:rsidRPr="004126CA" w:rsidRDefault="00910C8C" w:rsidP="00910C8C">
      <w:pPr>
        <w:pStyle w:val="ZPKTzmpktartykuempunktem"/>
      </w:pPr>
      <w:r w:rsidRPr="004126CA">
        <w:t>„11a)</w:t>
      </w:r>
      <w:r w:rsidRPr="004126CA">
        <w:tab/>
        <w:t>przechowywanie i udostępnianie dokumentacji medycznej w przypadku, o którym mowa w art. 30a ust. 3 pkt 3 ustawy z dnia 6 listopada 2008 r. o prawach pacjenta i Rzeczniku Praw Pacjenta (Dz. U. z 2016 r. poz. 186, 823, 960, 1070 i …);”;</w:t>
      </w:r>
    </w:p>
    <w:p w:rsidR="00910C8C" w:rsidRPr="004126CA" w:rsidRDefault="00910C8C" w:rsidP="004126CA">
      <w:pPr>
        <w:pStyle w:val="PKTpunkt"/>
        <w:keepNext/>
      </w:pPr>
      <w:r w:rsidRPr="004126CA">
        <w:t>2)</w:t>
      </w:r>
      <w:r w:rsidRPr="004126CA">
        <w:tab/>
        <w:t>w art. 115 ust. 1 otrzymuje brzmienie:</w:t>
      </w:r>
    </w:p>
    <w:p w:rsidR="00910C8C" w:rsidRPr="004126CA" w:rsidRDefault="00910C8C" w:rsidP="00910C8C">
      <w:pPr>
        <w:pStyle w:val="ZUSTzmustartykuempunktem"/>
      </w:pPr>
      <w:r w:rsidRPr="004126CA">
        <w:t>„1. Izby lekarskie otrzymują z budżetu państwa, z części, której dysponentem jest minister właściwy do spraw zdrowia, środki finansowe, na pokrycie kosztów czynności administracyjnych związanych z realizacją zadań, o których mowa w art. 5 pkt 3–6, 11 i 11a, oraz czynności, których wykonywanie na podstawie odrębnych przepisów zostało przekazane izbom lekarskim.”.</w:t>
      </w:r>
    </w:p>
    <w:p w:rsidR="00910C8C" w:rsidRPr="004126CA" w:rsidRDefault="00910C8C" w:rsidP="004126CA">
      <w:pPr>
        <w:pStyle w:val="ARTartustawynprozporzdzenia"/>
        <w:keepNext/>
      </w:pPr>
      <w:r w:rsidRPr="004126CA">
        <w:rPr>
          <w:rStyle w:val="Ppogrubienie"/>
        </w:rPr>
        <w:t>Art. 3.</w:t>
      </w:r>
      <w:r w:rsidRPr="004126CA">
        <w:t xml:space="preserve"> W ustawie z dnia 1 lipca 2011 r. o samorządzie pielęgniarek i położnych (Dz. U. poz. 1038, z późn. zm.</w:t>
      </w:r>
      <w:r w:rsidR="00813802" w:rsidRPr="004126CA">
        <w:rPr>
          <w:rStyle w:val="Odwoanieprzypisudolnego"/>
        </w:rPr>
        <w:footnoteReference w:id="2"/>
      </w:r>
      <w:r w:rsidR="00813802" w:rsidRPr="004126CA">
        <w:rPr>
          <w:rStyle w:val="IGindeksgrny"/>
        </w:rPr>
        <w:t>)</w:t>
      </w:r>
      <w:r w:rsidRPr="004126CA">
        <w:t>) wprowadza się następujące zmiany:</w:t>
      </w:r>
    </w:p>
    <w:p w:rsidR="00910C8C" w:rsidRPr="004126CA" w:rsidRDefault="00910C8C" w:rsidP="004126CA">
      <w:pPr>
        <w:pStyle w:val="PKTpunkt"/>
        <w:keepNext/>
      </w:pPr>
      <w:r w:rsidRPr="004126CA">
        <w:t>1)</w:t>
      </w:r>
      <w:r w:rsidRPr="004126CA">
        <w:tab/>
        <w:t>w art. 4 w ust. 2 po pkt 2 dodaje się pkt 2a w brzmieniu:</w:t>
      </w:r>
    </w:p>
    <w:p w:rsidR="00910C8C" w:rsidRPr="004126CA" w:rsidRDefault="00910C8C" w:rsidP="00910C8C">
      <w:pPr>
        <w:pStyle w:val="ZPKTzmpktartykuempunktem"/>
      </w:pPr>
      <w:r w:rsidRPr="004126CA">
        <w:t>„2a)</w:t>
      </w:r>
      <w:r w:rsidRPr="004126CA">
        <w:tab/>
        <w:t>przechowywanie i udostępnianie dokumentacji medycznej w przypadku, o którym mowa w art. 30a ust. 3 pkt 3 ustawy z dnia 6 listopada 2008 r. o prawach pacjenta i Rzeczniku Praw Pacjenta (Dz. U. z 2016 r. poz. 186, 823, 960, 1070 i …);”;</w:t>
      </w:r>
    </w:p>
    <w:p w:rsidR="00910C8C" w:rsidRPr="004126CA" w:rsidRDefault="00910C8C" w:rsidP="004126CA">
      <w:pPr>
        <w:pStyle w:val="PKTpunkt"/>
        <w:keepNext/>
      </w:pPr>
      <w:r w:rsidRPr="004126CA">
        <w:t>2)</w:t>
      </w:r>
      <w:r w:rsidRPr="004126CA">
        <w:tab/>
        <w:t>w art. 91 w ust. 1 w pkt 8 kropkę zastępuje się średnikiem i dodaje się pkt 9 w brzmieniu:</w:t>
      </w:r>
    </w:p>
    <w:p w:rsidR="00910C8C" w:rsidRPr="004126CA" w:rsidRDefault="00910C8C" w:rsidP="00910C8C">
      <w:pPr>
        <w:pStyle w:val="ZPKTzmpktartykuempunktem"/>
      </w:pPr>
      <w:r w:rsidRPr="004126CA">
        <w:t>„9)</w:t>
      </w:r>
      <w:r w:rsidRPr="004126CA">
        <w:tab/>
        <w:t>działania, o których mowa w art. 4 ust. 2 pkt 2a.”.</w:t>
      </w:r>
    </w:p>
    <w:p w:rsidR="00910C8C" w:rsidRPr="004126CA" w:rsidRDefault="00910C8C" w:rsidP="00910C8C">
      <w:pPr>
        <w:pStyle w:val="ARTartustawynprozporzdzenia"/>
      </w:pPr>
      <w:r w:rsidRPr="004126CA">
        <w:rPr>
          <w:rStyle w:val="Ppogrubienie"/>
        </w:rPr>
        <w:t>Art. 4.</w:t>
      </w:r>
      <w:r w:rsidRPr="004126CA">
        <w:t xml:space="preserve"> Podmioty, które przed dniem wejścia w życie niniejszej ustawy przechowywały dokumentację medyczną po zaprzestaniu wykonywania działalności leczniczej przez podmioty udzielające świadczeń zdrowotnych, przechowują ją na dotychczasowych zasadach.</w:t>
      </w:r>
    </w:p>
    <w:p w:rsidR="00910C8C" w:rsidRPr="004126CA" w:rsidRDefault="00910C8C" w:rsidP="00910C8C">
      <w:pPr>
        <w:pStyle w:val="ARTartustawynprozporzdzenia"/>
      </w:pPr>
      <w:r w:rsidRPr="004126CA">
        <w:rPr>
          <w:rStyle w:val="Ppogrubienie"/>
        </w:rPr>
        <w:t>Art. 5.</w:t>
      </w:r>
      <w:r w:rsidRPr="004126CA">
        <w:t xml:space="preserve"> Do oryginałów dokumentacji medycznej udostępnionych przed dniem we</w:t>
      </w:r>
      <w:r w:rsidR="001E2520" w:rsidRPr="004126CA">
        <w:t>jścia w życie niniejszej ustawy</w:t>
      </w:r>
      <w:r w:rsidRPr="004126CA">
        <w:t xml:space="preserve"> stosuje się przepisy dotychczasowe.</w:t>
      </w:r>
    </w:p>
    <w:p w:rsidR="00910C8C" w:rsidRPr="004126CA" w:rsidRDefault="00910C8C" w:rsidP="00910C8C">
      <w:pPr>
        <w:pStyle w:val="ARTartustawynprozporzdzenia"/>
      </w:pPr>
      <w:r w:rsidRPr="004126CA">
        <w:rPr>
          <w:rStyle w:val="Ppogrubienie"/>
        </w:rPr>
        <w:lastRenderedPageBreak/>
        <w:t>Art. 6.</w:t>
      </w:r>
      <w:r w:rsidRPr="004126CA">
        <w:t xml:space="preserve"> 1. </w:t>
      </w:r>
      <w:r w:rsidR="007471CF" w:rsidRPr="004126CA">
        <w:t>Do postępowań wyjaśniających prowadzonych przez Rzecznika Praw Pacjenta rozpoczętych i niezakończonych przed dniem wejścia w życie niniejszej ustawy</w:t>
      </w:r>
      <w:r w:rsidRPr="004126CA">
        <w:t xml:space="preserve"> stosuje się przepisy</w:t>
      </w:r>
      <w:r w:rsidR="009A3BFB" w:rsidRPr="004126CA">
        <w:t xml:space="preserve"> ustawy zmienianej w art. 1</w:t>
      </w:r>
      <w:r w:rsidR="00811505" w:rsidRPr="004126CA">
        <w:t>,</w:t>
      </w:r>
      <w:r w:rsidRPr="004126CA">
        <w:t xml:space="preserve"> w brzmieniu nadanym niniejszą ustawą.</w:t>
      </w:r>
    </w:p>
    <w:p w:rsidR="00910C8C" w:rsidRPr="004126CA" w:rsidRDefault="00910C8C" w:rsidP="00910C8C">
      <w:pPr>
        <w:pStyle w:val="USTustnpkodeksu"/>
      </w:pPr>
      <w:r w:rsidRPr="004126CA">
        <w:t xml:space="preserve">2. </w:t>
      </w:r>
      <w:r w:rsidR="007471CF" w:rsidRPr="004126CA">
        <w:t>Do postępowań przed wojewódzką komisją do spraw orzekania o zdarzeniach medycznych rozpoczętych i niezakończonych przed dniem wejścia w życie niniejszej ustawy</w:t>
      </w:r>
      <w:r w:rsidRPr="004126CA">
        <w:t xml:space="preserve"> stosuje się przepisy ustaw</w:t>
      </w:r>
      <w:r w:rsidR="009A3BFB" w:rsidRPr="004126CA">
        <w:t>y zmienianej w art. 1</w:t>
      </w:r>
      <w:r w:rsidR="00811505" w:rsidRPr="004126CA">
        <w:t>,</w:t>
      </w:r>
      <w:r w:rsidRPr="004126CA">
        <w:t xml:space="preserve"> w brzmieniu nadanym niniejszą ustawą.</w:t>
      </w:r>
    </w:p>
    <w:p w:rsidR="00910C8C" w:rsidRPr="004126CA" w:rsidRDefault="00910C8C" w:rsidP="00910C8C">
      <w:pPr>
        <w:pStyle w:val="ARTartustawynprozporzdzenia"/>
      </w:pPr>
      <w:r w:rsidRPr="004126CA">
        <w:rPr>
          <w:rStyle w:val="Ppogrubienie"/>
        </w:rPr>
        <w:t>Art. 7.</w:t>
      </w:r>
      <w:r w:rsidRPr="004126CA">
        <w:t xml:space="preserve"> Wymagania dotyczące listy lekarzy, którzy mogą być członkami Komisji Lekarskiej, określone w art. 32 ust. 2 i 2a ustawy zmienianej w art. 1</w:t>
      </w:r>
      <w:r w:rsidR="00811505" w:rsidRPr="004126CA">
        <w:t>,</w:t>
      </w:r>
      <w:r w:rsidRPr="004126CA">
        <w:t xml:space="preserve"> w brzmieniu nadanym niniejszą ustawą, stosuje się po raz pierwszy do listy opracowywanej po dniu wejścia w życie niniejszej ustawy.</w:t>
      </w:r>
    </w:p>
    <w:p w:rsidR="00910C8C" w:rsidRPr="004126CA" w:rsidRDefault="00910C8C" w:rsidP="00910C8C">
      <w:pPr>
        <w:pStyle w:val="ARTartustawynprozporzdzenia"/>
      </w:pPr>
      <w:r w:rsidRPr="004126CA">
        <w:rPr>
          <w:rStyle w:val="Ppogrubienie"/>
        </w:rPr>
        <w:t>Art. 8.</w:t>
      </w:r>
      <w:r w:rsidRPr="004126CA">
        <w:t xml:space="preserve"> Dotychczasowe przepisy wykonawcze wydane na podstawie art. 115 ust. 3 ustawy zmienianej w art. 2, zachowują moc do dnia wejścia w życie przepisów wykonawczych wydanych na podstawie art. 115 ust. 3 ustawy zmienianej w art. 2, w brzmieniu nadanym niniejszą ustawą, </w:t>
      </w:r>
      <w:r w:rsidR="00811505" w:rsidRPr="004126CA">
        <w:t xml:space="preserve">jednak </w:t>
      </w:r>
      <w:r w:rsidRPr="004126CA">
        <w:t>nie dłużej</w:t>
      </w:r>
      <w:r w:rsidR="007A6879" w:rsidRPr="004126CA">
        <w:t xml:space="preserve"> </w:t>
      </w:r>
      <w:r w:rsidRPr="004126CA">
        <w:t>niż przez okres 12 miesięcy od dnia wejścia w życie niniejszej ustawy.</w:t>
      </w:r>
    </w:p>
    <w:p w:rsidR="005E31CC" w:rsidRDefault="00910C8C" w:rsidP="00910C8C">
      <w:pPr>
        <w:pStyle w:val="ARTartustawynprozporzdzenia"/>
      </w:pPr>
      <w:r w:rsidRPr="004126CA">
        <w:rPr>
          <w:rStyle w:val="Ppogrubienie"/>
        </w:rPr>
        <w:t>Art. 9.</w:t>
      </w:r>
      <w:r w:rsidRPr="004126CA">
        <w:t xml:space="preserve"> Ustawa wchodzi w życie po upływie 14 dni od dnia ogłoszenia.</w:t>
      </w:r>
    </w:p>
    <w:p w:rsidR="004126CA" w:rsidRDefault="004126CA" w:rsidP="00910C8C">
      <w:pPr>
        <w:pStyle w:val="ARTartustawynprozporzdzenia"/>
      </w:pPr>
    </w:p>
    <w:p w:rsidR="004126CA" w:rsidRDefault="004126CA" w:rsidP="004126CA">
      <w:pPr>
        <w:pStyle w:val="tekst"/>
        <w:tabs>
          <w:tab w:val="center" w:pos="6804"/>
        </w:tabs>
      </w:pPr>
    </w:p>
    <w:p w:rsidR="004126CA" w:rsidRDefault="004126CA" w:rsidP="004126CA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4126CA" w:rsidRPr="00546BBA" w:rsidRDefault="004126CA" w:rsidP="004126CA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126CA" w:rsidRPr="00546BBA" w:rsidRDefault="004126CA" w:rsidP="004126CA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126CA" w:rsidRPr="00546BBA" w:rsidRDefault="004126CA" w:rsidP="004126CA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126CA" w:rsidRDefault="004126CA" w:rsidP="004126CA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4126CA" w:rsidRPr="004126CA" w:rsidRDefault="004126CA" w:rsidP="00910C8C">
      <w:pPr>
        <w:pStyle w:val="ARTartustawynprozporzdzenia"/>
        <w:rPr>
          <w:rStyle w:val="Ppogrubienie"/>
          <w:b w:val="0"/>
        </w:rPr>
      </w:pPr>
    </w:p>
    <w:sectPr w:rsidR="004126CA" w:rsidRPr="004126CA" w:rsidSect="004126CA">
      <w:headerReference w:type="default" r:id="rId10"/>
      <w:footnotePr>
        <w:numRestart w:val="eachSect"/>
      </w:footnotePr>
      <w:pgSz w:w="11906" w:h="16838"/>
      <w:pgMar w:top="1191" w:right="1814" w:bottom="1191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813802" w:rsidRPr="00813802" w:rsidRDefault="00813802" w:rsidP="0081380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13802">
        <w:t>Niniejszą ustawą zmienia się ustawy: ustawę z dnia 2 grudnia 2009 r. o izbach lekarskich oraz ustawę z dnia 1 lipca 2011 r. o samorządzie pielęgniarek i położnych.</w:t>
      </w:r>
    </w:p>
  </w:footnote>
  <w:footnote w:id="2">
    <w:p w:rsidR="00813802" w:rsidRPr="00813802" w:rsidRDefault="00813802" w:rsidP="0081380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13802">
        <w:t>Zmiany wymieniowej ustawy zostały ogłoszone w Dz. U. z 2013 r. poz. 779, 1247 i 1650, z 2014 r. poz. 1004 oraz z 2015 r. poz. 1640.</w:t>
      </w:r>
    </w:p>
    <w:p w:rsidR="00813802" w:rsidRPr="00813802" w:rsidRDefault="00813802" w:rsidP="00813802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869094"/>
      <w:docPartObj>
        <w:docPartGallery w:val="Page Numbers (Top of Page)"/>
        <w:docPartUnique/>
      </w:docPartObj>
    </w:sdtPr>
    <w:sdtEndPr/>
    <w:sdtContent>
      <w:p w:rsidR="004126CA" w:rsidRDefault="004126C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AC">
          <w:rPr>
            <w:noProof/>
          </w:rPr>
          <w:t>6</w:t>
        </w:r>
        <w:r>
          <w:fldChar w:fldCharType="end"/>
        </w:r>
      </w:p>
    </w:sdtContent>
  </w:sdt>
  <w:p w:rsidR="00CC3E3D" w:rsidRPr="004126CA" w:rsidRDefault="00CC3E3D" w:rsidP="00412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2F8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D7327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50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EA4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520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769"/>
    <w:rsid w:val="002B68A6"/>
    <w:rsid w:val="002B7FAF"/>
    <w:rsid w:val="002C2D5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D64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6CA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1CF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879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505"/>
    <w:rsid w:val="00812BE5"/>
    <w:rsid w:val="00813802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6244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C8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636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400"/>
    <w:rsid w:val="00984E03"/>
    <w:rsid w:val="009858FB"/>
    <w:rsid w:val="00987E85"/>
    <w:rsid w:val="009A0D12"/>
    <w:rsid w:val="009A1987"/>
    <w:rsid w:val="009A2BEE"/>
    <w:rsid w:val="009A3BFB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038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0AC"/>
    <w:rsid w:val="00A94574"/>
    <w:rsid w:val="00A95936"/>
    <w:rsid w:val="00A96265"/>
    <w:rsid w:val="00A97084"/>
    <w:rsid w:val="00AA108D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D5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1DFF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01E1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92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644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3D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4126CA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4126CA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3D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4126CA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4126CA"/>
    <w:pPr>
      <w:suppressLineNumbers/>
      <w:spacing w:before="60" w:after="6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EF617C-A40A-4785-B421-DCD98F93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15</Pages>
  <Words>3936</Words>
  <Characters>22939</Characters>
  <Application>Microsoft Office Word</Application>
  <DocSecurity>4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2017-02-24T08:46:00Z</cp:lastPrinted>
  <dcterms:created xsi:type="dcterms:W3CDTF">2017-02-24T14:32:00Z</dcterms:created>
  <dcterms:modified xsi:type="dcterms:W3CDTF">2017-02-24T14:32:00Z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