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CC" w:rsidRDefault="000C77CC" w:rsidP="000C77CC">
      <w:pPr>
        <w:pStyle w:val="tytu"/>
      </w:pPr>
      <w:bookmarkStart w:id="0" w:name="_GoBack"/>
      <w:bookmarkEnd w:id="0"/>
    </w:p>
    <w:p w:rsidR="000C77CC" w:rsidRDefault="000C77CC" w:rsidP="001C570E">
      <w:pPr>
        <w:pStyle w:val="OZNPROJEKTUwskazaniedatylubwersjiprojektu"/>
      </w:pPr>
    </w:p>
    <w:p w:rsidR="0069224C" w:rsidRPr="0069224C" w:rsidRDefault="0069224C" w:rsidP="0069224C">
      <w:pPr>
        <w:pStyle w:val="OZNRODZAKTUtznustawalubrozporzdzenieiorganwydajcy"/>
      </w:pPr>
    </w:p>
    <w:p w:rsidR="000C77CC" w:rsidRDefault="000C77CC" w:rsidP="001C570E">
      <w:pPr>
        <w:pStyle w:val="OZNPROJEKTUwskazaniedatylubwersjiprojektu"/>
      </w:pPr>
    </w:p>
    <w:p w:rsidR="000C77CC" w:rsidRDefault="000C77CC" w:rsidP="001C570E">
      <w:pPr>
        <w:pStyle w:val="OZNPROJEKTUwskazaniedatylubwersjiprojektu"/>
      </w:pPr>
    </w:p>
    <w:p w:rsidR="000C77CC" w:rsidRDefault="000C77CC" w:rsidP="001C570E">
      <w:pPr>
        <w:pStyle w:val="OZNPROJEKTUwskazaniedatylubwersjiprojektu"/>
      </w:pPr>
    </w:p>
    <w:p w:rsidR="001C570E" w:rsidRPr="001C570E" w:rsidRDefault="001C570E" w:rsidP="001C570E">
      <w:pPr>
        <w:pStyle w:val="OZNRODZAKTUtznustawalubrozporzdzenieiorganwydajcy"/>
      </w:pPr>
      <w:r w:rsidRPr="001C570E">
        <w:t>ustawa</w:t>
      </w:r>
    </w:p>
    <w:p w:rsidR="001C570E" w:rsidRPr="001C570E" w:rsidRDefault="001C570E" w:rsidP="001C570E">
      <w:pPr>
        <w:pStyle w:val="DATAAKTUdatauchwalenialubwydaniaaktu"/>
      </w:pPr>
      <w:r w:rsidRPr="001C570E">
        <w:t xml:space="preserve">z dnia </w:t>
      </w:r>
      <w:r w:rsidR="000C77CC">
        <w:t xml:space="preserve">20 maja </w:t>
      </w:r>
      <w:r w:rsidRPr="001C570E">
        <w:t>2016 r.</w:t>
      </w:r>
    </w:p>
    <w:p w:rsidR="001C570E" w:rsidRPr="001C570E" w:rsidRDefault="001C570E" w:rsidP="001C570E">
      <w:pPr>
        <w:pStyle w:val="TYTUAKTUprzedmiotregulacjiustawylubrozporzdzenia"/>
      </w:pPr>
      <w:r w:rsidRPr="001C570E">
        <w:t>o zmianie ustawy – Prawo o szkolnictwie wyższym</w:t>
      </w:r>
    </w:p>
    <w:p w:rsidR="001C570E" w:rsidRPr="001C570E" w:rsidRDefault="001C570E" w:rsidP="001C570E">
      <w:pPr>
        <w:pStyle w:val="ARTartustawynprozporzdzenia"/>
        <w:keepNext/>
      </w:pPr>
      <w:r w:rsidRPr="001C570E">
        <w:rPr>
          <w:rStyle w:val="Ppogrubienie"/>
        </w:rPr>
        <w:t>Art. 1.</w:t>
      </w:r>
      <w:r>
        <w:t> </w:t>
      </w:r>
      <w:r w:rsidRPr="001C570E">
        <w:t xml:space="preserve">W ustawie z dnia 27 lipca 2005 r. – Prawo o szkolnictwie wyższym (Dz. U. z 2012 r. poz. 572, z </w:t>
      </w:r>
      <w:proofErr w:type="spellStart"/>
      <w:r w:rsidRPr="001C570E">
        <w:t>późn</w:t>
      </w:r>
      <w:proofErr w:type="spellEnd"/>
      <w:r w:rsidRPr="001C570E">
        <w:t>. zm.</w:t>
      </w:r>
      <w:r w:rsidRPr="0002501E">
        <w:rPr>
          <w:rStyle w:val="IGindeksgrny"/>
        </w:rPr>
        <w:footnoteReference w:id="1"/>
      </w:r>
      <w:r w:rsidRPr="0002501E">
        <w:rPr>
          <w:rStyle w:val="IGindeksgrny"/>
        </w:rPr>
        <w:t>)</w:t>
      </w:r>
      <w:r w:rsidRPr="001C570E">
        <w:t>) w art. 255 ust. 1 otrzymuje brzmienie:</w:t>
      </w:r>
    </w:p>
    <w:p w:rsidR="001C570E" w:rsidRPr="001C570E" w:rsidRDefault="001C570E" w:rsidP="001C570E">
      <w:pPr>
        <w:pStyle w:val="ZUSTzmustartykuempunktem"/>
      </w:pPr>
      <w:r>
        <w:t>„</w:t>
      </w:r>
      <w:r w:rsidRPr="001C570E">
        <w:t>1.</w:t>
      </w:r>
      <w:r>
        <w:t> </w:t>
      </w:r>
      <w:r w:rsidRPr="001C570E">
        <w:t>Do dnia 30 czerwca 2020 r. nazwy uczelni zostaną dostosowane do wymagań określonych w art. 3.</w:t>
      </w:r>
      <w:r>
        <w:t>”</w:t>
      </w:r>
      <w:r w:rsidR="0002501E">
        <w:t>.</w:t>
      </w:r>
    </w:p>
    <w:p w:rsidR="001C570E" w:rsidRPr="001C570E" w:rsidRDefault="001C570E" w:rsidP="001C570E">
      <w:pPr>
        <w:pStyle w:val="ARTartustawynprozporzdzenia"/>
      </w:pPr>
      <w:r w:rsidRPr="001C570E">
        <w:rPr>
          <w:rStyle w:val="Ppogrubienie"/>
        </w:rPr>
        <w:t>Art. 2.</w:t>
      </w:r>
      <w:r>
        <w:t> </w:t>
      </w:r>
      <w:r w:rsidRPr="001C570E">
        <w:t xml:space="preserve">Ustawa wchodzi w życie </w:t>
      </w:r>
      <w:r w:rsidR="00D154D7">
        <w:t xml:space="preserve">z dniem następującym po dniu </w:t>
      </w:r>
      <w:r w:rsidRPr="001C570E">
        <w:t>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744F52" w:rsidRDefault="00744F52" w:rsidP="00251963">
      <w:pPr>
        <w:rPr>
          <w:rStyle w:val="Ppogrubienie"/>
          <w:b w:val="0"/>
        </w:rPr>
      </w:pPr>
    </w:p>
    <w:p w:rsidR="00744F52" w:rsidRDefault="00744F52" w:rsidP="00251963">
      <w:pPr>
        <w:rPr>
          <w:rStyle w:val="Ppogrubienie"/>
          <w:b w:val="0"/>
        </w:rPr>
      </w:pPr>
    </w:p>
    <w:p w:rsidR="00744F52" w:rsidRDefault="00744F52" w:rsidP="00744F52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744F52" w:rsidRDefault="00744F52" w:rsidP="00744F52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744F52" w:rsidRDefault="00744F52" w:rsidP="00744F52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744F52" w:rsidRDefault="00744F52" w:rsidP="00744F52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744F52" w:rsidRDefault="00744F52" w:rsidP="00744F52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744F52" w:rsidRPr="00251963" w:rsidRDefault="00744F52" w:rsidP="00251963">
      <w:pPr>
        <w:rPr>
          <w:rStyle w:val="Ppogrubienie"/>
          <w:b w:val="0"/>
        </w:rPr>
      </w:pPr>
    </w:p>
    <w:sectPr w:rsidR="00744F52" w:rsidRPr="00251963" w:rsidSect="000C77CC">
      <w:headerReference w:type="firs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3D" w:rsidRDefault="002E7B3D">
      <w:r>
        <w:separator/>
      </w:r>
    </w:p>
  </w:endnote>
  <w:endnote w:type="continuationSeparator" w:id="0">
    <w:p w:rsidR="002E7B3D" w:rsidRDefault="002E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3D" w:rsidRDefault="002E7B3D">
      <w:r>
        <w:separator/>
      </w:r>
    </w:p>
  </w:footnote>
  <w:footnote w:type="continuationSeparator" w:id="0">
    <w:p w:rsidR="002E7B3D" w:rsidRDefault="002E7B3D">
      <w:r>
        <w:continuationSeparator/>
      </w:r>
    </w:p>
  </w:footnote>
  <w:footnote w:id="1">
    <w:p w:rsidR="001C570E" w:rsidRDefault="001C570E" w:rsidP="001C570E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2012 r. poz. 742 i 1544, z 2013 r. poz. 675, 829, 1005, 1588 i 1650, z 2014 r. poz. 7, 768, 821, 1004, 1146 i 1198 oraz z 2015 r. poz. 357, 860, 1187, 1240, 1268, 1767 i 1923 oraz z 2016 r. poz. 64.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240F83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000D8A">
      <w:rPr>
        <w:rStyle w:val="Ppogrubienie"/>
        <w:noProof/>
      </w:rPr>
      <w:t>2016-05-23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240F83">
          <w:rPr>
            <w:rStyle w:val="Ppogrubienie"/>
            <w:noProof/>
          </w:rPr>
          <w:t>V2_255-20.UN.DOCX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41FE3" wp14:editId="5738310A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5797D0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0D8A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2501E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77CC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570E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0F83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4AC7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B3D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037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3D06"/>
    <w:rsid w:val="00544EF4"/>
    <w:rsid w:val="00545E53"/>
    <w:rsid w:val="005479D9"/>
    <w:rsid w:val="005572BD"/>
    <w:rsid w:val="00557A12"/>
    <w:rsid w:val="0056010E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703C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24C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4F52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129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54D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2CD"/>
    <w:rsid w:val="00F2668F"/>
    <w:rsid w:val="00F2742F"/>
    <w:rsid w:val="00F2753B"/>
    <w:rsid w:val="00F33F8B"/>
    <w:rsid w:val="00F340B2"/>
    <w:rsid w:val="00F41CA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C57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0C77CC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744F52"/>
    <w:pPr>
      <w:suppressLineNumbers/>
      <w:spacing w:before="60" w:after="6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C57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0C77CC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744F52"/>
    <w:pPr>
      <w:suppressLineNumbers/>
      <w:spacing w:before="60" w:after="6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9B3E95-1E68-4265-9C4B-9E443EA9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79</Words>
  <Characters>374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2016-05-23T07:02:00Z</cp:lastPrinted>
  <dcterms:created xsi:type="dcterms:W3CDTF">2016-05-23T07:15:00Z</dcterms:created>
  <dcterms:modified xsi:type="dcterms:W3CDTF">2016-05-23T07:15:00Z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